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2F8272" w14:textId="77777777" w:rsidR="009872FD" w:rsidRDefault="00000000">
      <w:pPr>
        <w:spacing w:before="76" w:line="321" w:lineRule="exact"/>
        <w:ind w:right="17"/>
        <w:jc w:val="center"/>
        <w:rPr>
          <w:sz w:val="28"/>
        </w:rPr>
      </w:pPr>
      <w:r>
        <w:rPr>
          <w:sz w:val="28"/>
        </w:rPr>
        <w:t xml:space="preserve">St. Stephen the </w:t>
      </w:r>
      <w:r>
        <w:rPr>
          <w:spacing w:val="-2"/>
          <w:sz w:val="28"/>
        </w:rPr>
        <w:t>Martyr</w:t>
      </w:r>
    </w:p>
    <w:p w14:paraId="462F8273" w14:textId="77777777" w:rsidR="009872FD" w:rsidRDefault="00000000">
      <w:pPr>
        <w:spacing w:line="321" w:lineRule="exact"/>
        <w:ind w:right="17"/>
        <w:jc w:val="center"/>
        <w:rPr>
          <w:sz w:val="28"/>
        </w:rPr>
      </w:pPr>
      <w:r>
        <w:rPr>
          <w:sz w:val="28"/>
        </w:rPr>
        <w:t xml:space="preserve">St. Katharine Drexel </w:t>
      </w:r>
      <w:r>
        <w:rPr>
          <w:spacing w:val="-2"/>
          <w:sz w:val="28"/>
        </w:rPr>
        <w:t>Mission</w:t>
      </w:r>
    </w:p>
    <w:p w14:paraId="462F8274" w14:textId="77777777" w:rsidR="009872FD" w:rsidRDefault="00000000">
      <w:pPr>
        <w:spacing w:before="228"/>
        <w:ind w:left="49"/>
        <w:jc w:val="center"/>
        <w:rPr>
          <w:sz w:val="28"/>
        </w:rPr>
      </w:pPr>
      <w:r>
        <w:rPr>
          <w:sz w:val="28"/>
        </w:rPr>
        <w:t>Office</w:t>
      </w:r>
      <w:r>
        <w:rPr>
          <w:spacing w:val="-4"/>
          <w:sz w:val="28"/>
        </w:rPr>
        <w:t xml:space="preserve"> </w:t>
      </w:r>
      <w:r>
        <w:rPr>
          <w:sz w:val="28"/>
        </w:rPr>
        <w:t>of</w:t>
      </w:r>
      <w:r>
        <w:rPr>
          <w:spacing w:val="-3"/>
          <w:sz w:val="28"/>
        </w:rPr>
        <w:t xml:space="preserve"> </w:t>
      </w:r>
      <w:r>
        <w:rPr>
          <w:sz w:val="28"/>
        </w:rPr>
        <w:t>Religious</w:t>
      </w:r>
      <w:r>
        <w:rPr>
          <w:spacing w:val="-3"/>
          <w:sz w:val="28"/>
        </w:rPr>
        <w:t xml:space="preserve"> </w:t>
      </w:r>
      <w:r>
        <w:rPr>
          <w:spacing w:val="-2"/>
          <w:sz w:val="28"/>
        </w:rPr>
        <w:t>Education</w:t>
      </w:r>
    </w:p>
    <w:p w14:paraId="462F8276" w14:textId="051095DD" w:rsidR="009872FD" w:rsidRDefault="00000000" w:rsidP="003F0D09">
      <w:pPr>
        <w:pStyle w:val="BodyText"/>
        <w:spacing w:before="200" w:line="424" w:lineRule="auto"/>
        <w:ind w:left="3086" w:right="3104"/>
        <w:jc w:val="center"/>
      </w:pPr>
      <w:r>
        <w:t>First</w:t>
      </w:r>
      <w:r>
        <w:rPr>
          <w:spacing w:val="-7"/>
        </w:rPr>
        <w:t xml:space="preserve"> </w:t>
      </w:r>
      <w:r>
        <w:t>Reconciliation</w:t>
      </w:r>
      <w:r>
        <w:rPr>
          <w:spacing w:val="-8"/>
        </w:rPr>
        <w:t xml:space="preserve"> </w:t>
      </w:r>
      <w:r>
        <w:t>and</w:t>
      </w:r>
      <w:r>
        <w:rPr>
          <w:spacing w:val="-8"/>
        </w:rPr>
        <w:t xml:space="preserve"> </w:t>
      </w:r>
      <w:r>
        <w:t>First</w:t>
      </w:r>
      <w:r>
        <w:rPr>
          <w:spacing w:val="-8"/>
        </w:rPr>
        <w:t xml:space="preserve"> </w:t>
      </w:r>
      <w:r>
        <w:t>Holy</w:t>
      </w:r>
      <w:r>
        <w:rPr>
          <w:spacing w:val="-8"/>
        </w:rPr>
        <w:t xml:space="preserve"> </w:t>
      </w:r>
      <w:r>
        <w:t xml:space="preserve">Communion </w:t>
      </w:r>
      <w:r>
        <w:rPr>
          <w:spacing w:val="-2"/>
        </w:rPr>
        <w:t>2026-2027</w:t>
      </w:r>
      <w:r w:rsidR="003F0D09">
        <w:rPr>
          <w:spacing w:val="-2"/>
        </w:rPr>
        <w:t xml:space="preserve"> </w:t>
      </w:r>
      <w:r>
        <w:rPr>
          <w:spacing w:val="-2"/>
        </w:rPr>
        <w:t>Parent</w:t>
      </w:r>
      <w:r>
        <w:rPr>
          <w:spacing w:val="9"/>
        </w:rPr>
        <w:t xml:space="preserve"> </w:t>
      </w:r>
      <w:r>
        <w:rPr>
          <w:spacing w:val="-2"/>
        </w:rPr>
        <w:t>Preparation</w:t>
      </w:r>
      <w:r>
        <w:rPr>
          <w:spacing w:val="-7"/>
        </w:rPr>
        <w:t xml:space="preserve"> </w:t>
      </w:r>
      <w:r>
        <w:rPr>
          <w:spacing w:val="-2"/>
        </w:rPr>
        <w:t>Agreement</w:t>
      </w:r>
    </w:p>
    <w:p w14:paraId="24112724" w14:textId="41174DBF" w:rsidR="00F44F13" w:rsidRDefault="00F44F13">
      <w:pPr>
        <w:pStyle w:val="BodyText"/>
        <w:spacing w:before="247"/>
        <w:ind w:left="647"/>
        <w:rPr>
          <w:rFonts w:ascii="Arial" w:hAnsi="Arial" w:cs="Arial"/>
          <w:sz w:val="20"/>
          <w:szCs w:val="20"/>
        </w:rPr>
      </w:pPr>
      <w:r w:rsidRPr="007222BA">
        <w:rPr>
          <w:rStyle w:val="Heading4Char"/>
          <w:rFonts w:ascii="Arial" w:hAnsi="Arial" w:cs="Arial"/>
          <w:color w:val="C0504D" w:themeColor="accent2"/>
          <w:sz w:val="20"/>
          <w:szCs w:val="20"/>
        </w:rPr>
        <w:t>First Penance &amp; First Holy Communion</w:t>
      </w:r>
      <w:r w:rsidRPr="00074CCC">
        <w:rPr>
          <w:rStyle w:val="Heading4Char"/>
          <w:rFonts w:ascii="Arial" w:hAnsi="Arial" w:cs="Arial"/>
          <w:sz w:val="20"/>
          <w:szCs w:val="20"/>
        </w:rPr>
        <w:t>:</w:t>
      </w:r>
      <w:r w:rsidRPr="00074CCC">
        <w:rPr>
          <w:rFonts w:ascii="Arial" w:hAnsi="Arial" w:cs="Arial"/>
          <w:sz w:val="20"/>
          <w:szCs w:val="20"/>
        </w:rPr>
        <w:t xml:space="preserve"> This two-year program (typically Grades 1–2) prepares children to receive God’s mercy in the Sacrament of Reconciliation and to encounter Christ in the Eucharist. Children must complete two full years of religious education prior to receiving these sacraments. Parent meetings, Mass attendance, and parish celebrations are integral and required parts of preparation</w:t>
      </w:r>
      <w:r>
        <w:rPr>
          <w:rFonts w:ascii="Arial" w:hAnsi="Arial" w:cs="Arial"/>
          <w:sz w:val="20"/>
          <w:szCs w:val="20"/>
        </w:rPr>
        <w:t>.</w:t>
      </w:r>
    </w:p>
    <w:p w14:paraId="462F8277" w14:textId="6F9E3982" w:rsidR="009872FD" w:rsidRPr="003D1C67" w:rsidRDefault="00000000">
      <w:pPr>
        <w:pStyle w:val="BodyText"/>
        <w:spacing w:before="247"/>
        <w:ind w:left="647"/>
        <w:rPr>
          <w:rFonts w:ascii="Arial" w:hAnsi="Arial" w:cs="Arial"/>
          <w:sz w:val="20"/>
          <w:szCs w:val="20"/>
        </w:rPr>
      </w:pPr>
      <w:r w:rsidRPr="003D1C67">
        <w:rPr>
          <w:rFonts w:ascii="Arial" w:hAnsi="Arial" w:cs="Arial"/>
          <w:sz w:val="20"/>
          <w:szCs w:val="20"/>
        </w:rPr>
        <w:t>I</w:t>
      </w:r>
      <w:r w:rsidRPr="003D1C67">
        <w:rPr>
          <w:rFonts w:ascii="Arial" w:hAnsi="Arial" w:cs="Arial"/>
          <w:spacing w:val="-5"/>
          <w:sz w:val="20"/>
          <w:szCs w:val="20"/>
        </w:rPr>
        <w:t xml:space="preserve"> </w:t>
      </w:r>
      <w:r w:rsidRPr="003D1C67">
        <w:rPr>
          <w:rFonts w:ascii="Arial" w:hAnsi="Arial" w:cs="Arial"/>
          <w:sz w:val="20"/>
          <w:szCs w:val="20"/>
        </w:rPr>
        <w:t>will</w:t>
      </w:r>
      <w:r w:rsidRPr="003D1C67">
        <w:rPr>
          <w:rFonts w:ascii="Arial" w:hAnsi="Arial" w:cs="Arial"/>
          <w:spacing w:val="-5"/>
          <w:sz w:val="20"/>
          <w:szCs w:val="20"/>
        </w:rPr>
        <w:t xml:space="preserve"> </w:t>
      </w:r>
      <w:r w:rsidRPr="003D1C67">
        <w:rPr>
          <w:rFonts w:ascii="Arial" w:hAnsi="Arial" w:cs="Arial"/>
          <w:sz w:val="20"/>
          <w:szCs w:val="20"/>
        </w:rPr>
        <w:t>participate</w:t>
      </w:r>
      <w:r w:rsidRPr="003D1C67">
        <w:rPr>
          <w:rFonts w:ascii="Arial" w:hAnsi="Arial" w:cs="Arial"/>
          <w:spacing w:val="-5"/>
          <w:sz w:val="20"/>
          <w:szCs w:val="20"/>
        </w:rPr>
        <w:t xml:space="preserve"> </w:t>
      </w:r>
      <w:r w:rsidRPr="003D1C67">
        <w:rPr>
          <w:rFonts w:ascii="Arial" w:hAnsi="Arial" w:cs="Arial"/>
          <w:sz w:val="20"/>
          <w:szCs w:val="20"/>
        </w:rPr>
        <w:t>in</w:t>
      </w:r>
      <w:r w:rsidRPr="003D1C67">
        <w:rPr>
          <w:rFonts w:ascii="Arial" w:hAnsi="Arial" w:cs="Arial"/>
          <w:spacing w:val="-3"/>
          <w:sz w:val="20"/>
          <w:szCs w:val="20"/>
        </w:rPr>
        <w:t xml:space="preserve"> </w:t>
      </w:r>
      <w:r w:rsidRPr="003D1C67">
        <w:rPr>
          <w:rFonts w:ascii="Arial" w:hAnsi="Arial" w:cs="Arial"/>
          <w:sz w:val="20"/>
          <w:szCs w:val="20"/>
        </w:rPr>
        <w:t>my</w:t>
      </w:r>
      <w:r w:rsidRPr="003D1C67">
        <w:rPr>
          <w:rFonts w:ascii="Arial" w:hAnsi="Arial" w:cs="Arial"/>
          <w:spacing w:val="-5"/>
          <w:sz w:val="20"/>
          <w:szCs w:val="20"/>
        </w:rPr>
        <w:t xml:space="preserve"> </w:t>
      </w:r>
      <w:r w:rsidRPr="003D1C67">
        <w:rPr>
          <w:rFonts w:ascii="Arial" w:hAnsi="Arial" w:cs="Arial"/>
          <w:sz w:val="20"/>
          <w:szCs w:val="20"/>
        </w:rPr>
        <w:t>child’s</w:t>
      </w:r>
      <w:r w:rsidRPr="003D1C67">
        <w:rPr>
          <w:rFonts w:ascii="Arial" w:hAnsi="Arial" w:cs="Arial"/>
          <w:spacing w:val="-5"/>
          <w:sz w:val="20"/>
          <w:szCs w:val="20"/>
        </w:rPr>
        <w:t xml:space="preserve"> </w:t>
      </w:r>
      <w:r w:rsidRPr="003D1C67">
        <w:rPr>
          <w:rFonts w:ascii="Arial" w:hAnsi="Arial" w:cs="Arial"/>
          <w:sz w:val="20"/>
          <w:szCs w:val="20"/>
        </w:rPr>
        <w:t>preparation</w:t>
      </w:r>
      <w:r w:rsidRPr="003D1C67">
        <w:rPr>
          <w:rFonts w:ascii="Arial" w:hAnsi="Arial" w:cs="Arial"/>
          <w:spacing w:val="-4"/>
          <w:sz w:val="20"/>
          <w:szCs w:val="20"/>
        </w:rPr>
        <w:t xml:space="preserve"> </w:t>
      </w:r>
      <w:r w:rsidRPr="003D1C67">
        <w:rPr>
          <w:rFonts w:ascii="Arial" w:hAnsi="Arial" w:cs="Arial"/>
          <w:sz w:val="20"/>
          <w:szCs w:val="20"/>
        </w:rPr>
        <w:t>for</w:t>
      </w:r>
      <w:r w:rsidRPr="003D1C67">
        <w:rPr>
          <w:rFonts w:ascii="Arial" w:hAnsi="Arial" w:cs="Arial"/>
          <w:spacing w:val="-4"/>
          <w:sz w:val="20"/>
          <w:szCs w:val="20"/>
        </w:rPr>
        <w:t xml:space="preserve"> </w:t>
      </w:r>
      <w:r w:rsidRPr="003D1C67">
        <w:rPr>
          <w:rFonts w:ascii="Arial" w:hAnsi="Arial" w:cs="Arial"/>
          <w:sz w:val="20"/>
          <w:szCs w:val="20"/>
        </w:rPr>
        <w:t>these</w:t>
      </w:r>
      <w:r w:rsidRPr="003D1C67">
        <w:rPr>
          <w:rFonts w:ascii="Arial" w:hAnsi="Arial" w:cs="Arial"/>
          <w:spacing w:val="-4"/>
          <w:sz w:val="20"/>
          <w:szCs w:val="20"/>
        </w:rPr>
        <w:t xml:space="preserve"> </w:t>
      </w:r>
      <w:r w:rsidRPr="003D1C67">
        <w:rPr>
          <w:rFonts w:ascii="Arial" w:hAnsi="Arial" w:cs="Arial"/>
          <w:sz w:val="20"/>
          <w:szCs w:val="20"/>
        </w:rPr>
        <w:t>Sacraments,</w:t>
      </w:r>
      <w:r w:rsidRPr="003D1C67">
        <w:rPr>
          <w:rFonts w:ascii="Arial" w:hAnsi="Arial" w:cs="Arial"/>
          <w:spacing w:val="-21"/>
          <w:sz w:val="20"/>
          <w:szCs w:val="20"/>
        </w:rPr>
        <w:t xml:space="preserve"> </w:t>
      </w:r>
      <w:r w:rsidRPr="003D1C67">
        <w:rPr>
          <w:rFonts w:ascii="Arial" w:hAnsi="Arial" w:cs="Arial"/>
          <w:spacing w:val="-2"/>
          <w:sz w:val="20"/>
          <w:szCs w:val="20"/>
        </w:rPr>
        <w:t>specifically:</w:t>
      </w:r>
    </w:p>
    <w:p w14:paraId="462F8278" w14:textId="1E64253C" w:rsidR="009872FD" w:rsidRPr="003D1C67" w:rsidRDefault="00000000">
      <w:pPr>
        <w:pStyle w:val="ListParagraph"/>
        <w:numPr>
          <w:ilvl w:val="0"/>
          <w:numId w:val="1"/>
        </w:numPr>
        <w:tabs>
          <w:tab w:val="left" w:pos="1008"/>
        </w:tabs>
        <w:spacing w:before="165" w:line="261" w:lineRule="auto"/>
        <w:ind w:right="1141" w:hanging="361"/>
        <w:rPr>
          <w:rFonts w:ascii="Arial" w:hAnsi="Arial" w:cs="Arial"/>
          <w:sz w:val="20"/>
          <w:szCs w:val="20"/>
        </w:rPr>
      </w:pPr>
      <w:r w:rsidRPr="003D1C67">
        <w:rPr>
          <w:rFonts w:ascii="Arial" w:hAnsi="Arial" w:cs="Arial"/>
          <w:sz w:val="20"/>
          <w:szCs w:val="20"/>
        </w:rPr>
        <w:t>I</w:t>
      </w:r>
      <w:r w:rsidRPr="003D1C67">
        <w:rPr>
          <w:rFonts w:ascii="Arial" w:hAnsi="Arial" w:cs="Arial"/>
          <w:spacing w:val="-5"/>
          <w:sz w:val="20"/>
          <w:szCs w:val="20"/>
        </w:rPr>
        <w:t xml:space="preserve"> </w:t>
      </w:r>
      <w:r w:rsidRPr="003D1C67">
        <w:rPr>
          <w:rFonts w:ascii="Arial" w:hAnsi="Arial" w:cs="Arial"/>
          <w:sz w:val="20"/>
          <w:szCs w:val="20"/>
        </w:rPr>
        <w:t>will</w:t>
      </w:r>
      <w:r w:rsidRPr="003D1C67">
        <w:rPr>
          <w:rFonts w:ascii="Arial" w:hAnsi="Arial" w:cs="Arial"/>
          <w:spacing w:val="-7"/>
          <w:sz w:val="20"/>
          <w:szCs w:val="20"/>
        </w:rPr>
        <w:t xml:space="preserve"> </w:t>
      </w:r>
      <w:r w:rsidRPr="003D1C67">
        <w:rPr>
          <w:rFonts w:ascii="Arial" w:hAnsi="Arial" w:cs="Arial"/>
          <w:sz w:val="20"/>
          <w:szCs w:val="20"/>
        </w:rPr>
        <w:t>help</w:t>
      </w:r>
      <w:r w:rsidRPr="003D1C67">
        <w:rPr>
          <w:rFonts w:ascii="Arial" w:hAnsi="Arial" w:cs="Arial"/>
          <w:spacing w:val="-7"/>
          <w:sz w:val="20"/>
          <w:szCs w:val="20"/>
        </w:rPr>
        <w:t xml:space="preserve"> </w:t>
      </w:r>
      <w:r w:rsidRPr="003D1C67">
        <w:rPr>
          <w:rFonts w:ascii="Arial" w:hAnsi="Arial" w:cs="Arial"/>
          <w:sz w:val="20"/>
          <w:szCs w:val="20"/>
        </w:rPr>
        <w:t>with</w:t>
      </w:r>
      <w:r w:rsidRPr="003D1C67">
        <w:rPr>
          <w:rFonts w:ascii="Arial" w:hAnsi="Arial" w:cs="Arial"/>
          <w:spacing w:val="-7"/>
          <w:sz w:val="20"/>
          <w:szCs w:val="20"/>
        </w:rPr>
        <w:t xml:space="preserve"> </w:t>
      </w:r>
      <w:r w:rsidRPr="003D1C67">
        <w:rPr>
          <w:rFonts w:ascii="Arial" w:hAnsi="Arial" w:cs="Arial"/>
          <w:sz w:val="20"/>
          <w:szCs w:val="20"/>
        </w:rPr>
        <w:t>my</w:t>
      </w:r>
      <w:r w:rsidRPr="003D1C67">
        <w:rPr>
          <w:rFonts w:ascii="Arial" w:hAnsi="Arial" w:cs="Arial"/>
          <w:spacing w:val="-5"/>
          <w:sz w:val="20"/>
          <w:szCs w:val="20"/>
        </w:rPr>
        <w:t xml:space="preserve"> </w:t>
      </w:r>
      <w:r w:rsidRPr="003D1C67">
        <w:rPr>
          <w:rFonts w:ascii="Arial" w:hAnsi="Arial" w:cs="Arial"/>
          <w:sz w:val="20"/>
          <w:szCs w:val="20"/>
        </w:rPr>
        <w:t>child’s</w:t>
      </w:r>
      <w:r w:rsidRPr="003D1C67">
        <w:rPr>
          <w:rFonts w:ascii="Arial" w:hAnsi="Arial" w:cs="Arial"/>
          <w:spacing w:val="-6"/>
          <w:sz w:val="20"/>
          <w:szCs w:val="20"/>
        </w:rPr>
        <w:t xml:space="preserve"> </w:t>
      </w:r>
      <w:r w:rsidRPr="003D1C67">
        <w:rPr>
          <w:rFonts w:ascii="Arial" w:hAnsi="Arial" w:cs="Arial"/>
          <w:sz w:val="20"/>
          <w:szCs w:val="20"/>
        </w:rPr>
        <w:t>religious</w:t>
      </w:r>
      <w:r w:rsidRPr="003D1C67">
        <w:rPr>
          <w:rFonts w:ascii="Arial" w:hAnsi="Arial" w:cs="Arial"/>
          <w:spacing w:val="-7"/>
          <w:sz w:val="20"/>
          <w:szCs w:val="20"/>
        </w:rPr>
        <w:t xml:space="preserve"> </w:t>
      </w:r>
      <w:r w:rsidRPr="003D1C67">
        <w:rPr>
          <w:rFonts w:ascii="Arial" w:hAnsi="Arial" w:cs="Arial"/>
          <w:sz w:val="20"/>
          <w:szCs w:val="20"/>
        </w:rPr>
        <w:t>education</w:t>
      </w:r>
      <w:r w:rsidRPr="003D1C67">
        <w:rPr>
          <w:rFonts w:ascii="Arial" w:hAnsi="Arial" w:cs="Arial"/>
          <w:spacing w:val="-6"/>
          <w:sz w:val="20"/>
          <w:szCs w:val="20"/>
        </w:rPr>
        <w:t xml:space="preserve"> </w:t>
      </w:r>
      <w:r w:rsidRPr="003D1C67">
        <w:rPr>
          <w:rFonts w:ascii="Arial" w:hAnsi="Arial" w:cs="Arial"/>
          <w:sz w:val="20"/>
          <w:szCs w:val="20"/>
        </w:rPr>
        <w:t>assignments</w:t>
      </w:r>
      <w:r w:rsidRPr="003D1C67">
        <w:rPr>
          <w:rFonts w:ascii="Arial" w:hAnsi="Arial" w:cs="Arial"/>
          <w:spacing w:val="-6"/>
          <w:sz w:val="20"/>
          <w:szCs w:val="20"/>
        </w:rPr>
        <w:t xml:space="preserve"> </w:t>
      </w:r>
      <w:r w:rsidRPr="003D1C67">
        <w:rPr>
          <w:rFonts w:ascii="Arial" w:hAnsi="Arial" w:cs="Arial"/>
          <w:sz w:val="20"/>
          <w:szCs w:val="20"/>
        </w:rPr>
        <w:t>and</w:t>
      </w:r>
      <w:r w:rsidRPr="003D1C67">
        <w:rPr>
          <w:rFonts w:ascii="Arial" w:hAnsi="Arial" w:cs="Arial"/>
          <w:spacing w:val="-5"/>
          <w:sz w:val="20"/>
          <w:szCs w:val="20"/>
        </w:rPr>
        <w:t xml:space="preserve"> </w:t>
      </w:r>
      <w:r w:rsidRPr="003D1C67">
        <w:rPr>
          <w:rFonts w:ascii="Arial" w:hAnsi="Arial" w:cs="Arial"/>
          <w:sz w:val="20"/>
          <w:szCs w:val="20"/>
        </w:rPr>
        <w:t>sacramental</w:t>
      </w:r>
      <w:r w:rsidRPr="003D1C67">
        <w:rPr>
          <w:rFonts w:ascii="Arial" w:hAnsi="Arial" w:cs="Arial"/>
          <w:spacing w:val="-3"/>
          <w:sz w:val="20"/>
          <w:szCs w:val="20"/>
        </w:rPr>
        <w:t xml:space="preserve"> </w:t>
      </w:r>
      <w:r w:rsidRPr="003D1C67">
        <w:rPr>
          <w:rFonts w:ascii="Arial" w:hAnsi="Arial" w:cs="Arial"/>
          <w:sz w:val="20"/>
          <w:szCs w:val="20"/>
        </w:rPr>
        <w:t>preparation</w:t>
      </w:r>
      <w:r w:rsidRPr="003D1C67">
        <w:rPr>
          <w:rFonts w:ascii="Arial" w:hAnsi="Arial" w:cs="Arial"/>
          <w:spacing w:val="-6"/>
          <w:sz w:val="20"/>
          <w:szCs w:val="20"/>
        </w:rPr>
        <w:t xml:space="preserve"> </w:t>
      </w:r>
      <w:r w:rsidRPr="003D1C67">
        <w:rPr>
          <w:rFonts w:ascii="Arial" w:hAnsi="Arial" w:cs="Arial"/>
          <w:sz w:val="20"/>
          <w:szCs w:val="20"/>
        </w:rPr>
        <w:t xml:space="preserve">at </w:t>
      </w:r>
      <w:r w:rsidRPr="003D1C67">
        <w:rPr>
          <w:rFonts w:ascii="Arial" w:hAnsi="Arial" w:cs="Arial"/>
          <w:spacing w:val="-2"/>
          <w:sz w:val="20"/>
          <w:szCs w:val="20"/>
        </w:rPr>
        <w:t>home.</w:t>
      </w:r>
    </w:p>
    <w:p w14:paraId="462F8279" w14:textId="77777777" w:rsidR="009872FD" w:rsidRPr="003D1C67" w:rsidRDefault="00000000">
      <w:pPr>
        <w:pStyle w:val="ListParagraph"/>
        <w:numPr>
          <w:ilvl w:val="0"/>
          <w:numId w:val="1"/>
        </w:numPr>
        <w:tabs>
          <w:tab w:val="left" w:pos="1008"/>
        </w:tabs>
        <w:spacing w:line="261" w:lineRule="auto"/>
        <w:ind w:right="931"/>
        <w:rPr>
          <w:rFonts w:ascii="Arial" w:hAnsi="Arial" w:cs="Arial"/>
          <w:sz w:val="20"/>
          <w:szCs w:val="20"/>
        </w:rPr>
      </w:pPr>
      <w:r w:rsidRPr="003D1C67">
        <w:rPr>
          <w:rFonts w:ascii="Arial" w:hAnsi="Arial" w:cs="Arial"/>
          <w:sz w:val="20"/>
          <w:szCs w:val="20"/>
        </w:rPr>
        <w:t>I</w:t>
      </w:r>
      <w:r w:rsidRPr="003D1C67">
        <w:rPr>
          <w:rFonts w:ascii="Arial" w:hAnsi="Arial" w:cs="Arial"/>
          <w:spacing w:val="-3"/>
          <w:sz w:val="20"/>
          <w:szCs w:val="20"/>
        </w:rPr>
        <w:t xml:space="preserve"> </w:t>
      </w:r>
      <w:r w:rsidRPr="003D1C67">
        <w:rPr>
          <w:rFonts w:ascii="Arial" w:hAnsi="Arial" w:cs="Arial"/>
          <w:sz w:val="20"/>
          <w:szCs w:val="20"/>
        </w:rPr>
        <w:t>will</w:t>
      </w:r>
      <w:r w:rsidRPr="003D1C67">
        <w:rPr>
          <w:rFonts w:ascii="Arial" w:hAnsi="Arial" w:cs="Arial"/>
          <w:spacing w:val="-3"/>
          <w:sz w:val="20"/>
          <w:szCs w:val="20"/>
        </w:rPr>
        <w:t xml:space="preserve"> </w:t>
      </w:r>
      <w:r w:rsidRPr="003D1C67">
        <w:rPr>
          <w:rFonts w:ascii="Arial" w:hAnsi="Arial" w:cs="Arial"/>
          <w:sz w:val="20"/>
          <w:szCs w:val="20"/>
        </w:rPr>
        <w:t>bring</w:t>
      </w:r>
      <w:r w:rsidRPr="003D1C67">
        <w:rPr>
          <w:rFonts w:ascii="Arial" w:hAnsi="Arial" w:cs="Arial"/>
          <w:spacing w:val="-3"/>
          <w:sz w:val="20"/>
          <w:szCs w:val="20"/>
        </w:rPr>
        <w:t xml:space="preserve"> </w:t>
      </w:r>
      <w:r w:rsidRPr="003D1C67">
        <w:rPr>
          <w:rFonts w:ascii="Arial" w:hAnsi="Arial" w:cs="Arial"/>
          <w:sz w:val="20"/>
          <w:szCs w:val="20"/>
        </w:rPr>
        <w:t>my</w:t>
      </w:r>
      <w:r w:rsidRPr="003D1C67">
        <w:rPr>
          <w:rFonts w:ascii="Arial" w:hAnsi="Arial" w:cs="Arial"/>
          <w:spacing w:val="-3"/>
          <w:sz w:val="20"/>
          <w:szCs w:val="20"/>
        </w:rPr>
        <w:t xml:space="preserve"> </w:t>
      </w:r>
      <w:r w:rsidRPr="003D1C67">
        <w:rPr>
          <w:rFonts w:ascii="Arial" w:hAnsi="Arial" w:cs="Arial"/>
          <w:sz w:val="20"/>
          <w:szCs w:val="20"/>
        </w:rPr>
        <w:t>child</w:t>
      </w:r>
      <w:r w:rsidRPr="003D1C67">
        <w:rPr>
          <w:rFonts w:ascii="Arial" w:hAnsi="Arial" w:cs="Arial"/>
          <w:spacing w:val="-3"/>
          <w:sz w:val="20"/>
          <w:szCs w:val="20"/>
        </w:rPr>
        <w:t xml:space="preserve"> </w:t>
      </w:r>
      <w:r w:rsidRPr="003D1C67">
        <w:rPr>
          <w:rFonts w:ascii="Arial" w:hAnsi="Arial" w:cs="Arial"/>
          <w:sz w:val="20"/>
          <w:szCs w:val="20"/>
        </w:rPr>
        <w:t>to</w:t>
      </w:r>
      <w:r w:rsidRPr="003D1C67">
        <w:rPr>
          <w:rFonts w:ascii="Arial" w:hAnsi="Arial" w:cs="Arial"/>
          <w:spacing w:val="-3"/>
          <w:sz w:val="20"/>
          <w:szCs w:val="20"/>
        </w:rPr>
        <w:t xml:space="preserve"> </w:t>
      </w:r>
      <w:r w:rsidRPr="003D1C67">
        <w:rPr>
          <w:rFonts w:ascii="Arial" w:hAnsi="Arial" w:cs="Arial"/>
          <w:sz w:val="20"/>
          <w:szCs w:val="20"/>
        </w:rPr>
        <w:t>Religious</w:t>
      </w:r>
      <w:r w:rsidRPr="003D1C67">
        <w:rPr>
          <w:rFonts w:ascii="Arial" w:hAnsi="Arial" w:cs="Arial"/>
          <w:spacing w:val="-4"/>
          <w:sz w:val="20"/>
          <w:szCs w:val="20"/>
        </w:rPr>
        <w:t xml:space="preserve"> </w:t>
      </w:r>
      <w:r w:rsidRPr="003D1C67">
        <w:rPr>
          <w:rFonts w:ascii="Arial" w:hAnsi="Arial" w:cs="Arial"/>
          <w:sz w:val="20"/>
          <w:szCs w:val="20"/>
        </w:rPr>
        <w:t>Education</w:t>
      </w:r>
      <w:r w:rsidRPr="003D1C67">
        <w:rPr>
          <w:rFonts w:ascii="Arial" w:hAnsi="Arial" w:cs="Arial"/>
          <w:spacing w:val="-3"/>
          <w:sz w:val="20"/>
          <w:szCs w:val="20"/>
        </w:rPr>
        <w:t xml:space="preserve"> </w:t>
      </w:r>
      <w:r w:rsidRPr="003D1C67">
        <w:rPr>
          <w:rFonts w:ascii="Arial" w:hAnsi="Arial" w:cs="Arial"/>
          <w:sz w:val="20"/>
          <w:szCs w:val="20"/>
        </w:rPr>
        <w:t>class</w:t>
      </w:r>
      <w:r w:rsidRPr="003D1C67">
        <w:rPr>
          <w:rFonts w:ascii="Arial" w:hAnsi="Arial" w:cs="Arial"/>
          <w:spacing w:val="-4"/>
          <w:sz w:val="20"/>
          <w:szCs w:val="20"/>
        </w:rPr>
        <w:t xml:space="preserve"> </w:t>
      </w:r>
      <w:r w:rsidRPr="003D1C67">
        <w:rPr>
          <w:rFonts w:ascii="Arial" w:hAnsi="Arial" w:cs="Arial"/>
          <w:sz w:val="20"/>
          <w:szCs w:val="20"/>
        </w:rPr>
        <w:t>each</w:t>
      </w:r>
      <w:r w:rsidRPr="003D1C67">
        <w:rPr>
          <w:rFonts w:ascii="Arial" w:hAnsi="Arial" w:cs="Arial"/>
          <w:spacing w:val="-3"/>
          <w:sz w:val="20"/>
          <w:szCs w:val="20"/>
        </w:rPr>
        <w:t xml:space="preserve"> </w:t>
      </w:r>
      <w:r w:rsidRPr="003D1C67">
        <w:rPr>
          <w:rFonts w:ascii="Arial" w:hAnsi="Arial" w:cs="Arial"/>
          <w:sz w:val="20"/>
          <w:szCs w:val="20"/>
        </w:rPr>
        <w:t>week</w:t>
      </w:r>
      <w:r w:rsidRPr="003D1C67">
        <w:rPr>
          <w:rFonts w:ascii="Arial" w:hAnsi="Arial" w:cs="Arial"/>
          <w:spacing w:val="-3"/>
          <w:sz w:val="20"/>
          <w:szCs w:val="20"/>
        </w:rPr>
        <w:t xml:space="preserve"> </w:t>
      </w:r>
      <w:r w:rsidRPr="003D1C67">
        <w:rPr>
          <w:rFonts w:ascii="Arial" w:hAnsi="Arial" w:cs="Arial"/>
          <w:sz w:val="20"/>
          <w:szCs w:val="20"/>
        </w:rPr>
        <w:t>on</w:t>
      </w:r>
      <w:r w:rsidRPr="003D1C67">
        <w:rPr>
          <w:rFonts w:ascii="Arial" w:hAnsi="Arial" w:cs="Arial"/>
          <w:spacing w:val="-3"/>
          <w:sz w:val="20"/>
          <w:szCs w:val="20"/>
        </w:rPr>
        <w:t xml:space="preserve"> </w:t>
      </w:r>
      <w:r w:rsidRPr="003D1C67">
        <w:rPr>
          <w:rFonts w:ascii="Arial" w:hAnsi="Arial" w:cs="Arial"/>
          <w:sz w:val="20"/>
          <w:szCs w:val="20"/>
        </w:rPr>
        <w:t>time</w:t>
      </w:r>
      <w:r w:rsidRPr="003D1C67">
        <w:rPr>
          <w:rFonts w:ascii="Arial" w:hAnsi="Arial" w:cs="Arial"/>
          <w:spacing w:val="-3"/>
          <w:sz w:val="20"/>
          <w:szCs w:val="20"/>
        </w:rPr>
        <w:t xml:space="preserve"> </w:t>
      </w:r>
      <w:r w:rsidRPr="003D1C67">
        <w:rPr>
          <w:rFonts w:ascii="Arial" w:hAnsi="Arial" w:cs="Arial"/>
          <w:sz w:val="20"/>
          <w:szCs w:val="20"/>
        </w:rPr>
        <w:t>and</w:t>
      </w:r>
      <w:r w:rsidRPr="003D1C67">
        <w:rPr>
          <w:rFonts w:ascii="Arial" w:hAnsi="Arial" w:cs="Arial"/>
          <w:spacing w:val="-3"/>
          <w:sz w:val="20"/>
          <w:szCs w:val="20"/>
        </w:rPr>
        <w:t xml:space="preserve"> </w:t>
      </w:r>
      <w:r w:rsidRPr="003D1C67">
        <w:rPr>
          <w:rFonts w:ascii="Arial" w:hAnsi="Arial" w:cs="Arial"/>
          <w:sz w:val="20"/>
          <w:szCs w:val="20"/>
        </w:rPr>
        <w:t>for</w:t>
      </w:r>
      <w:r w:rsidRPr="003D1C67">
        <w:rPr>
          <w:rFonts w:ascii="Arial" w:hAnsi="Arial" w:cs="Arial"/>
          <w:spacing w:val="-3"/>
          <w:sz w:val="20"/>
          <w:szCs w:val="20"/>
        </w:rPr>
        <w:t xml:space="preserve"> </w:t>
      </w:r>
      <w:r w:rsidRPr="003D1C67">
        <w:rPr>
          <w:rFonts w:ascii="Arial" w:hAnsi="Arial" w:cs="Arial"/>
          <w:sz w:val="20"/>
          <w:szCs w:val="20"/>
        </w:rPr>
        <w:t>the</w:t>
      </w:r>
      <w:r w:rsidRPr="003D1C67">
        <w:rPr>
          <w:rFonts w:ascii="Arial" w:hAnsi="Arial" w:cs="Arial"/>
          <w:spacing w:val="-3"/>
          <w:sz w:val="20"/>
          <w:szCs w:val="20"/>
        </w:rPr>
        <w:t xml:space="preserve"> </w:t>
      </w:r>
      <w:r w:rsidRPr="003D1C67">
        <w:rPr>
          <w:rFonts w:ascii="Arial" w:hAnsi="Arial" w:cs="Arial"/>
          <w:sz w:val="20"/>
          <w:szCs w:val="20"/>
        </w:rPr>
        <w:t>entire</w:t>
      </w:r>
      <w:r w:rsidRPr="003D1C67">
        <w:rPr>
          <w:rFonts w:ascii="Arial" w:hAnsi="Arial" w:cs="Arial"/>
          <w:spacing w:val="-3"/>
          <w:sz w:val="20"/>
          <w:szCs w:val="20"/>
        </w:rPr>
        <w:t xml:space="preserve"> </w:t>
      </w:r>
      <w:r w:rsidRPr="003D1C67">
        <w:rPr>
          <w:rFonts w:ascii="Arial" w:hAnsi="Arial" w:cs="Arial"/>
          <w:sz w:val="20"/>
          <w:szCs w:val="20"/>
        </w:rPr>
        <w:t xml:space="preserve">class </w:t>
      </w:r>
      <w:r w:rsidRPr="003D1C67">
        <w:rPr>
          <w:rFonts w:ascii="Arial" w:hAnsi="Arial" w:cs="Arial"/>
          <w:spacing w:val="-2"/>
          <w:sz w:val="20"/>
          <w:szCs w:val="20"/>
        </w:rPr>
        <w:t>period.</w:t>
      </w:r>
    </w:p>
    <w:p w14:paraId="462F827A" w14:textId="77777777" w:rsidR="009872FD" w:rsidRPr="003D1C67" w:rsidRDefault="00000000">
      <w:pPr>
        <w:pStyle w:val="ListParagraph"/>
        <w:numPr>
          <w:ilvl w:val="0"/>
          <w:numId w:val="1"/>
        </w:numPr>
        <w:tabs>
          <w:tab w:val="left" w:pos="1007"/>
        </w:tabs>
        <w:spacing w:line="261" w:lineRule="auto"/>
        <w:ind w:left="1007" w:right="955"/>
        <w:rPr>
          <w:rFonts w:ascii="Arial" w:hAnsi="Arial" w:cs="Arial"/>
          <w:sz w:val="20"/>
          <w:szCs w:val="20"/>
        </w:rPr>
      </w:pPr>
      <w:r w:rsidRPr="003D1C67">
        <w:rPr>
          <w:rFonts w:ascii="Arial" w:hAnsi="Arial" w:cs="Arial"/>
          <w:sz w:val="20"/>
          <w:szCs w:val="20"/>
        </w:rPr>
        <w:t>If</w:t>
      </w:r>
      <w:r w:rsidRPr="003D1C67">
        <w:rPr>
          <w:rFonts w:ascii="Arial" w:hAnsi="Arial" w:cs="Arial"/>
          <w:spacing w:val="-3"/>
          <w:sz w:val="20"/>
          <w:szCs w:val="20"/>
        </w:rPr>
        <w:t xml:space="preserve"> </w:t>
      </w:r>
      <w:r w:rsidRPr="003D1C67">
        <w:rPr>
          <w:rFonts w:ascii="Arial" w:hAnsi="Arial" w:cs="Arial"/>
          <w:sz w:val="20"/>
          <w:szCs w:val="20"/>
        </w:rPr>
        <w:t>my</w:t>
      </w:r>
      <w:r w:rsidRPr="003D1C67">
        <w:rPr>
          <w:rFonts w:ascii="Arial" w:hAnsi="Arial" w:cs="Arial"/>
          <w:spacing w:val="-3"/>
          <w:sz w:val="20"/>
          <w:szCs w:val="20"/>
        </w:rPr>
        <w:t xml:space="preserve"> </w:t>
      </w:r>
      <w:r w:rsidRPr="003D1C67">
        <w:rPr>
          <w:rFonts w:ascii="Arial" w:hAnsi="Arial" w:cs="Arial"/>
          <w:sz w:val="20"/>
          <w:szCs w:val="20"/>
        </w:rPr>
        <w:t>child</w:t>
      </w:r>
      <w:r w:rsidRPr="003D1C67">
        <w:rPr>
          <w:rFonts w:ascii="Arial" w:hAnsi="Arial" w:cs="Arial"/>
          <w:spacing w:val="-3"/>
          <w:sz w:val="20"/>
          <w:szCs w:val="20"/>
        </w:rPr>
        <w:t xml:space="preserve"> </w:t>
      </w:r>
      <w:r w:rsidRPr="003D1C67">
        <w:rPr>
          <w:rFonts w:ascii="Arial" w:hAnsi="Arial" w:cs="Arial"/>
          <w:sz w:val="20"/>
          <w:szCs w:val="20"/>
        </w:rPr>
        <w:t>is</w:t>
      </w:r>
      <w:r w:rsidRPr="003D1C67">
        <w:rPr>
          <w:rFonts w:ascii="Arial" w:hAnsi="Arial" w:cs="Arial"/>
          <w:spacing w:val="-3"/>
          <w:sz w:val="20"/>
          <w:szCs w:val="20"/>
        </w:rPr>
        <w:t xml:space="preserve"> </w:t>
      </w:r>
      <w:r w:rsidRPr="003D1C67">
        <w:rPr>
          <w:rFonts w:ascii="Arial" w:hAnsi="Arial" w:cs="Arial"/>
          <w:sz w:val="20"/>
          <w:szCs w:val="20"/>
        </w:rPr>
        <w:t>absent</w:t>
      </w:r>
      <w:r w:rsidRPr="003D1C67">
        <w:rPr>
          <w:rFonts w:ascii="Arial" w:hAnsi="Arial" w:cs="Arial"/>
          <w:spacing w:val="-3"/>
          <w:sz w:val="20"/>
          <w:szCs w:val="20"/>
        </w:rPr>
        <w:t xml:space="preserve"> </w:t>
      </w:r>
      <w:r w:rsidRPr="003D1C67">
        <w:rPr>
          <w:rFonts w:ascii="Arial" w:hAnsi="Arial" w:cs="Arial"/>
          <w:sz w:val="20"/>
          <w:szCs w:val="20"/>
        </w:rPr>
        <w:t>more</w:t>
      </w:r>
      <w:r w:rsidRPr="003D1C67">
        <w:rPr>
          <w:rFonts w:ascii="Arial" w:hAnsi="Arial" w:cs="Arial"/>
          <w:spacing w:val="-3"/>
          <w:sz w:val="20"/>
          <w:szCs w:val="20"/>
        </w:rPr>
        <w:t xml:space="preserve"> </w:t>
      </w:r>
      <w:r w:rsidRPr="003D1C67">
        <w:rPr>
          <w:rFonts w:ascii="Arial" w:hAnsi="Arial" w:cs="Arial"/>
          <w:sz w:val="20"/>
          <w:szCs w:val="20"/>
        </w:rPr>
        <w:t>than</w:t>
      </w:r>
      <w:r w:rsidRPr="003D1C67">
        <w:rPr>
          <w:rFonts w:ascii="Arial" w:hAnsi="Arial" w:cs="Arial"/>
          <w:spacing w:val="-3"/>
          <w:sz w:val="20"/>
          <w:szCs w:val="20"/>
        </w:rPr>
        <w:t xml:space="preserve"> </w:t>
      </w:r>
      <w:r w:rsidRPr="003D1C67">
        <w:rPr>
          <w:rFonts w:ascii="Arial" w:hAnsi="Arial" w:cs="Arial"/>
          <w:sz w:val="20"/>
          <w:szCs w:val="20"/>
        </w:rPr>
        <w:t>three</w:t>
      </w:r>
      <w:r w:rsidRPr="003D1C67">
        <w:rPr>
          <w:rFonts w:ascii="Arial" w:hAnsi="Arial" w:cs="Arial"/>
          <w:spacing w:val="-3"/>
          <w:sz w:val="20"/>
          <w:szCs w:val="20"/>
        </w:rPr>
        <w:t xml:space="preserve"> </w:t>
      </w:r>
      <w:r w:rsidRPr="003D1C67">
        <w:rPr>
          <w:rFonts w:ascii="Arial" w:hAnsi="Arial" w:cs="Arial"/>
          <w:sz w:val="20"/>
          <w:szCs w:val="20"/>
        </w:rPr>
        <w:t>times</w:t>
      </w:r>
      <w:r w:rsidRPr="003D1C67">
        <w:rPr>
          <w:rFonts w:ascii="Arial" w:hAnsi="Arial" w:cs="Arial"/>
          <w:spacing w:val="-3"/>
          <w:sz w:val="20"/>
          <w:szCs w:val="20"/>
        </w:rPr>
        <w:t xml:space="preserve"> </w:t>
      </w:r>
      <w:r w:rsidRPr="003D1C67">
        <w:rPr>
          <w:rFonts w:ascii="Arial" w:hAnsi="Arial" w:cs="Arial"/>
          <w:sz w:val="20"/>
          <w:szCs w:val="20"/>
        </w:rPr>
        <w:t>without</w:t>
      </w:r>
      <w:r w:rsidRPr="003D1C67">
        <w:rPr>
          <w:rFonts w:ascii="Arial" w:hAnsi="Arial" w:cs="Arial"/>
          <w:spacing w:val="-3"/>
          <w:sz w:val="20"/>
          <w:szCs w:val="20"/>
        </w:rPr>
        <w:t xml:space="preserve"> </w:t>
      </w:r>
      <w:r w:rsidRPr="003D1C67">
        <w:rPr>
          <w:rFonts w:ascii="Arial" w:hAnsi="Arial" w:cs="Arial"/>
          <w:sz w:val="20"/>
          <w:szCs w:val="20"/>
        </w:rPr>
        <w:t>a</w:t>
      </w:r>
      <w:r w:rsidRPr="003D1C67">
        <w:rPr>
          <w:rFonts w:ascii="Arial" w:hAnsi="Arial" w:cs="Arial"/>
          <w:spacing w:val="-3"/>
          <w:sz w:val="20"/>
          <w:szCs w:val="20"/>
        </w:rPr>
        <w:t xml:space="preserve"> </w:t>
      </w:r>
      <w:r w:rsidRPr="003D1C67">
        <w:rPr>
          <w:rFonts w:ascii="Arial" w:hAnsi="Arial" w:cs="Arial"/>
          <w:sz w:val="20"/>
          <w:szCs w:val="20"/>
        </w:rPr>
        <w:t>reasonable</w:t>
      </w:r>
      <w:r w:rsidRPr="003D1C67">
        <w:rPr>
          <w:rFonts w:ascii="Arial" w:hAnsi="Arial" w:cs="Arial"/>
          <w:spacing w:val="-3"/>
          <w:sz w:val="20"/>
          <w:szCs w:val="20"/>
        </w:rPr>
        <w:t xml:space="preserve"> </w:t>
      </w:r>
      <w:r w:rsidRPr="003D1C67">
        <w:rPr>
          <w:rFonts w:ascii="Arial" w:hAnsi="Arial" w:cs="Arial"/>
          <w:sz w:val="20"/>
          <w:szCs w:val="20"/>
        </w:rPr>
        <w:t>excuse,</w:t>
      </w:r>
      <w:r w:rsidRPr="003D1C67">
        <w:rPr>
          <w:rFonts w:ascii="Arial" w:hAnsi="Arial" w:cs="Arial"/>
          <w:spacing w:val="-7"/>
          <w:sz w:val="20"/>
          <w:szCs w:val="20"/>
        </w:rPr>
        <w:t xml:space="preserve"> </w:t>
      </w:r>
      <w:r w:rsidRPr="003D1C67">
        <w:rPr>
          <w:rFonts w:ascii="Arial" w:hAnsi="Arial" w:cs="Arial"/>
          <w:sz w:val="20"/>
          <w:szCs w:val="20"/>
        </w:rPr>
        <w:t>the</w:t>
      </w:r>
      <w:r w:rsidRPr="003D1C67">
        <w:rPr>
          <w:rFonts w:ascii="Arial" w:hAnsi="Arial" w:cs="Arial"/>
          <w:spacing w:val="-5"/>
          <w:sz w:val="20"/>
          <w:szCs w:val="20"/>
        </w:rPr>
        <w:t xml:space="preserve"> </w:t>
      </w:r>
      <w:r w:rsidRPr="003D1C67">
        <w:rPr>
          <w:rFonts w:ascii="Arial" w:hAnsi="Arial" w:cs="Arial"/>
          <w:sz w:val="20"/>
          <w:szCs w:val="20"/>
        </w:rPr>
        <w:t>reception</w:t>
      </w:r>
      <w:r w:rsidRPr="003D1C67">
        <w:rPr>
          <w:rFonts w:ascii="Arial" w:hAnsi="Arial" w:cs="Arial"/>
          <w:spacing w:val="-4"/>
          <w:sz w:val="20"/>
          <w:szCs w:val="20"/>
        </w:rPr>
        <w:t xml:space="preserve"> </w:t>
      </w:r>
      <w:r w:rsidRPr="003D1C67">
        <w:rPr>
          <w:rFonts w:ascii="Arial" w:hAnsi="Arial" w:cs="Arial"/>
          <w:sz w:val="20"/>
          <w:szCs w:val="20"/>
        </w:rPr>
        <w:t>of</w:t>
      </w:r>
      <w:r w:rsidRPr="003D1C67">
        <w:rPr>
          <w:rFonts w:ascii="Arial" w:hAnsi="Arial" w:cs="Arial"/>
          <w:spacing w:val="-4"/>
          <w:sz w:val="20"/>
          <w:szCs w:val="20"/>
        </w:rPr>
        <w:t xml:space="preserve"> </w:t>
      </w:r>
      <w:r w:rsidRPr="003D1C67">
        <w:rPr>
          <w:rFonts w:ascii="Arial" w:hAnsi="Arial" w:cs="Arial"/>
          <w:sz w:val="20"/>
          <w:szCs w:val="20"/>
        </w:rPr>
        <w:t>the Sacraments may be delayed. Three tardies is equivalent to one absence.</w:t>
      </w:r>
    </w:p>
    <w:p w14:paraId="0865F81C" w14:textId="00BFA90F" w:rsidR="005164A3" w:rsidRPr="003D1C67" w:rsidRDefault="00CE1DF3" w:rsidP="005164A3">
      <w:pPr>
        <w:pStyle w:val="ListParagraph"/>
        <w:numPr>
          <w:ilvl w:val="0"/>
          <w:numId w:val="1"/>
        </w:numPr>
        <w:tabs>
          <w:tab w:val="left" w:pos="1008"/>
        </w:tabs>
        <w:spacing w:before="139" w:line="261" w:lineRule="auto"/>
        <w:ind w:right="1312"/>
        <w:rPr>
          <w:rFonts w:ascii="Arial" w:hAnsi="Arial" w:cs="Arial"/>
          <w:sz w:val="20"/>
          <w:szCs w:val="20"/>
        </w:rPr>
      </w:pPr>
      <w:r w:rsidRPr="003D1C67">
        <w:rPr>
          <w:rFonts w:ascii="Arial" w:hAnsi="Arial" w:cs="Arial"/>
          <w:sz w:val="20"/>
          <w:szCs w:val="20"/>
        </w:rPr>
        <w:t>I</w:t>
      </w:r>
      <w:r w:rsidRPr="003D1C67">
        <w:rPr>
          <w:rFonts w:ascii="Arial" w:hAnsi="Arial" w:cs="Arial"/>
          <w:spacing w:val="-14"/>
          <w:sz w:val="20"/>
          <w:szCs w:val="20"/>
        </w:rPr>
        <w:t xml:space="preserve"> </w:t>
      </w:r>
      <w:r w:rsidRPr="003D1C67">
        <w:rPr>
          <w:rFonts w:ascii="Arial" w:hAnsi="Arial" w:cs="Arial"/>
          <w:sz w:val="20"/>
          <w:szCs w:val="20"/>
        </w:rPr>
        <w:t>affirm</w:t>
      </w:r>
      <w:r w:rsidRPr="003D1C67">
        <w:rPr>
          <w:rFonts w:ascii="Arial" w:hAnsi="Arial" w:cs="Arial"/>
          <w:spacing w:val="-13"/>
          <w:sz w:val="20"/>
          <w:szCs w:val="20"/>
        </w:rPr>
        <w:t xml:space="preserve"> </w:t>
      </w:r>
      <w:r w:rsidRPr="003D1C67">
        <w:rPr>
          <w:rFonts w:ascii="Arial" w:hAnsi="Arial" w:cs="Arial"/>
          <w:sz w:val="20"/>
          <w:szCs w:val="20"/>
        </w:rPr>
        <w:t>that</w:t>
      </w:r>
      <w:r w:rsidRPr="003D1C67">
        <w:rPr>
          <w:rFonts w:ascii="Arial" w:hAnsi="Arial" w:cs="Arial"/>
          <w:spacing w:val="-13"/>
          <w:sz w:val="20"/>
          <w:szCs w:val="20"/>
        </w:rPr>
        <w:t xml:space="preserve"> </w:t>
      </w:r>
      <w:r w:rsidRPr="003D1C67">
        <w:rPr>
          <w:rFonts w:ascii="Arial" w:hAnsi="Arial" w:cs="Arial"/>
          <w:sz w:val="20"/>
          <w:szCs w:val="20"/>
        </w:rPr>
        <w:t>my</w:t>
      </w:r>
      <w:r w:rsidRPr="003D1C67">
        <w:rPr>
          <w:rFonts w:ascii="Arial" w:hAnsi="Arial" w:cs="Arial"/>
          <w:spacing w:val="-14"/>
          <w:sz w:val="20"/>
          <w:szCs w:val="20"/>
        </w:rPr>
        <w:t xml:space="preserve"> </w:t>
      </w:r>
      <w:r w:rsidRPr="003D1C67">
        <w:rPr>
          <w:rFonts w:ascii="Arial" w:hAnsi="Arial" w:cs="Arial"/>
          <w:sz w:val="20"/>
          <w:szCs w:val="20"/>
        </w:rPr>
        <w:t>child’s</w:t>
      </w:r>
      <w:r w:rsidRPr="003D1C67">
        <w:rPr>
          <w:rFonts w:ascii="Arial" w:hAnsi="Arial" w:cs="Arial"/>
          <w:spacing w:val="-14"/>
          <w:sz w:val="20"/>
          <w:szCs w:val="20"/>
        </w:rPr>
        <w:t xml:space="preserve"> </w:t>
      </w:r>
      <w:r w:rsidRPr="003D1C67">
        <w:rPr>
          <w:rFonts w:ascii="Arial" w:hAnsi="Arial" w:cs="Arial"/>
          <w:sz w:val="20"/>
          <w:szCs w:val="20"/>
        </w:rPr>
        <w:t>Faith</w:t>
      </w:r>
      <w:r w:rsidRPr="003D1C67">
        <w:rPr>
          <w:rFonts w:ascii="Arial" w:hAnsi="Arial" w:cs="Arial"/>
          <w:spacing w:val="-14"/>
          <w:sz w:val="20"/>
          <w:szCs w:val="20"/>
        </w:rPr>
        <w:t xml:space="preserve"> </w:t>
      </w:r>
      <w:r w:rsidRPr="003D1C67">
        <w:rPr>
          <w:rFonts w:ascii="Arial" w:hAnsi="Arial" w:cs="Arial"/>
          <w:sz w:val="20"/>
          <w:szCs w:val="20"/>
        </w:rPr>
        <w:t>formation</w:t>
      </w:r>
      <w:r w:rsidRPr="003D1C67">
        <w:rPr>
          <w:rFonts w:ascii="Arial" w:hAnsi="Arial" w:cs="Arial"/>
          <w:spacing w:val="-14"/>
          <w:sz w:val="20"/>
          <w:szCs w:val="20"/>
        </w:rPr>
        <w:t xml:space="preserve"> </w:t>
      </w:r>
      <w:r w:rsidRPr="003D1C67">
        <w:rPr>
          <w:rFonts w:ascii="Arial" w:hAnsi="Arial" w:cs="Arial"/>
          <w:sz w:val="20"/>
          <w:szCs w:val="20"/>
        </w:rPr>
        <w:t>takes</w:t>
      </w:r>
      <w:r w:rsidRPr="003D1C67">
        <w:rPr>
          <w:rFonts w:ascii="Arial" w:hAnsi="Arial" w:cs="Arial"/>
          <w:spacing w:val="-14"/>
          <w:sz w:val="20"/>
          <w:szCs w:val="20"/>
        </w:rPr>
        <w:t xml:space="preserve"> </w:t>
      </w:r>
      <w:r w:rsidRPr="003D1C67">
        <w:rPr>
          <w:rFonts w:ascii="Arial" w:hAnsi="Arial" w:cs="Arial"/>
          <w:sz w:val="20"/>
          <w:szCs w:val="20"/>
        </w:rPr>
        <w:t>precedence</w:t>
      </w:r>
      <w:r w:rsidRPr="003D1C67">
        <w:rPr>
          <w:rFonts w:ascii="Arial" w:hAnsi="Arial" w:cs="Arial"/>
          <w:spacing w:val="-13"/>
          <w:sz w:val="20"/>
          <w:szCs w:val="20"/>
        </w:rPr>
        <w:t xml:space="preserve"> </w:t>
      </w:r>
      <w:r w:rsidRPr="003D1C67">
        <w:rPr>
          <w:rFonts w:ascii="Arial" w:hAnsi="Arial" w:cs="Arial"/>
          <w:sz w:val="20"/>
          <w:szCs w:val="20"/>
        </w:rPr>
        <w:t>over</w:t>
      </w:r>
      <w:r w:rsidRPr="003D1C67">
        <w:rPr>
          <w:rFonts w:ascii="Arial" w:hAnsi="Arial" w:cs="Arial"/>
          <w:spacing w:val="-14"/>
          <w:sz w:val="20"/>
          <w:szCs w:val="20"/>
        </w:rPr>
        <w:t xml:space="preserve"> </w:t>
      </w:r>
      <w:r w:rsidRPr="003D1C67">
        <w:rPr>
          <w:rFonts w:ascii="Arial" w:hAnsi="Arial" w:cs="Arial"/>
          <w:sz w:val="20"/>
          <w:szCs w:val="20"/>
        </w:rPr>
        <w:t>extracurricular</w:t>
      </w:r>
      <w:r w:rsidRPr="003D1C67">
        <w:rPr>
          <w:rFonts w:ascii="Arial" w:hAnsi="Arial" w:cs="Arial"/>
          <w:spacing w:val="-14"/>
          <w:sz w:val="20"/>
          <w:szCs w:val="20"/>
        </w:rPr>
        <w:t xml:space="preserve"> </w:t>
      </w:r>
      <w:r w:rsidRPr="003D1C67">
        <w:rPr>
          <w:rFonts w:ascii="Arial" w:hAnsi="Arial" w:cs="Arial"/>
          <w:sz w:val="20"/>
          <w:szCs w:val="20"/>
        </w:rPr>
        <w:t>activities,</w:t>
      </w:r>
      <w:r w:rsidRPr="003D1C67">
        <w:rPr>
          <w:rFonts w:ascii="Arial" w:hAnsi="Arial" w:cs="Arial"/>
          <w:spacing w:val="-14"/>
          <w:sz w:val="20"/>
          <w:szCs w:val="20"/>
        </w:rPr>
        <w:t xml:space="preserve"> </w:t>
      </w:r>
      <w:r w:rsidRPr="003D1C67">
        <w:rPr>
          <w:rFonts w:ascii="Arial" w:hAnsi="Arial" w:cs="Arial"/>
          <w:sz w:val="20"/>
          <w:szCs w:val="20"/>
        </w:rPr>
        <w:t xml:space="preserve">including </w:t>
      </w:r>
      <w:r w:rsidRPr="003D1C67">
        <w:rPr>
          <w:rFonts w:ascii="Arial" w:hAnsi="Arial" w:cs="Arial"/>
          <w:spacing w:val="-2"/>
          <w:sz w:val="20"/>
          <w:szCs w:val="20"/>
        </w:rPr>
        <w:t>sports.</w:t>
      </w:r>
    </w:p>
    <w:p w14:paraId="2D8690BF" w14:textId="54B7B960" w:rsidR="005164A3" w:rsidRPr="003D1C67" w:rsidRDefault="005164A3" w:rsidP="005164A3">
      <w:pPr>
        <w:pStyle w:val="ListParagraph"/>
        <w:numPr>
          <w:ilvl w:val="0"/>
          <w:numId w:val="1"/>
        </w:numPr>
        <w:tabs>
          <w:tab w:val="left" w:pos="1008"/>
        </w:tabs>
        <w:spacing w:before="139" w:line="261" w:lineRule="auto"/>
        <w:ind w:right="1312"/>
        <w:rPr>
          <w:rFonts w:ascii="Arial" w:hAnsi="Arial" w:cs="Arial"/>
          <w:sz w:val="20"/>
          <w:szCs w:val="20"/>
        </w:rPr>
      </w:pPr>
      <w:r w:rsidRPr="003D1C67">
        <w:rPr>
          <w:rFonts w:ascii="Arial" w:hAnsi="Arial" w:cs="Arial"/>
          <w:sz w:val="20"/>
          <w:szCs w:val="20"/>
        </w:rPr>
        <w:t>Homeschool</w:t>
      </w:r>
      <w:r w:rsidRPr="003D1C67">
        <w:rPr>
          <w:rFonts w:ascii="Arial" w:hAnsi="Arial" w:cs="Arial"/>
          <w:spacing w:val="-9"/>
          <w:sz w:val="20"/>
          <w:szCs w:val="20"/>
        </w:rPr>
        <w:t xml:space="preserve"> </w:t>
      </w:r>
      <w:r w:rsidRPr="003D1C67">
        <w:rPr>
          <w:rFonts w:ascii="Arial" w:hAnsi="Arial" w:cs="Arial"/>
          <w:sz w:val="20"/>
          <w:szCs w:val="20"/>
        </w:rPr>
        <w:t>parent;</w:t>
      </w:r>
      <w:r w:rsidRPr="003D1C67">
        <w:rPr>
          <w:rFonts w:ascii="Arial" w:hAnsi="Arial" w:cs="Arial"/>
          <w:spacing w:val="-9"/>
          <w:sz w:val="20"/>
          <w:szCs w:val="20"/>
        </w:rPr>
        <w:t xml:space="preserve"> </w:t>
      </w:r>
      <w:r w:rsidRPr="003D1C67">
        <w:rPr>
          <w:rFonts w:ascii="Arial" w:hAnsi="Arial" w:cs="Arial"/>
          <w:sz w:val="20"/>
          <w:szCs w:val="20"/>
        </w:rPr>
        <w:t>I</w:t>
      </w:r>
      <w:r w:rsidRPr="003D1C67">
        <w:rPr>
          <w:rFonts w:ascii="Arial" w:hAnsi="Arial" w:cs="Arial"/>
          <w:spacing w:val="-9"/>
          <w:sz w:val="20"/>
          <w:szCs w:val="20"/>
        </w:rPr>
        <w:t xml:space="preserve"> </w:t>
      </w:r>
      <w:r w:rsidRPr="003D1C67">
        <w:rPr>
          <w:rFonts w:ascii="Arial" w:hAnsi="Arial" w:cs="Arial"/>
          <w:sz w:val="20"/>
          <w:szCs w:val="20"/>
        </w:rPr>
        <w:t>will</w:t>
      </w:r>
      <w:r w:rsidRPr="003D1C67">
        <w:rPr>
          <w:rFonts w:ascii="Arial" w:hAnsi="Arial" w:cs="Arial"/>
          <w:spacing w:val="-9"/>
          <w:sz w:val="20"/>
          <w:szCs w:val="20"/>
        </w:rPr>
        <w:t xml:space="preserve"> </w:t>
      </w:r>
      <w:r w:rsidRPr="003D1C67">
        <w:rPr>
          <w:rFonts w:ascii="Arial" w:hAnsi="Arial" w:cs="Arial"/>
          <w:sz w:val="20"/>
          <w:szCs w:val="20"/>
        </w:rPr>
        <w:t>ensure</w:t>
      </w:r>
      <w:r w:rsidRPr="003D1C67">
        <w:rPr>
          <w:rFonts w:ascii="Arial" w:hAnsi="Arial" w:cs="Arial"/>
          <w:spacing w:val="-9"/>
          <w:sz w:val="20"/>
          <w:szCs w:val="20"/>
        </w:rPr>
        <w:t xml:space="preserve"> </w:t>
      </w:r>
      <w:r w:rsidRPr="003D1C67">
        <w:rPr>
          <w:rFonts w:ascii="Arial" w:hAnsi="Arial" w:cs="Arial"/>
          <w:sz w:val="20"/>
          <w:szCs w:val="20"/>
        </w:rPr>
        <w:t>my</w:t>
      </w:r>
      <w:r w:rsidRPr="003D1C67">
        <w:rPr>
          <w:rFonts w:ascii="Arial" w:hAnsi="Arial" w:cs="Arial"/>
          <w:spacing w:val="-9"/>
          <w:sz w:val="20"/>
          <w:szCs w:val="20"/>
        </w:rPr>
        <w:t xml:space="preserve"> </w:t>
      </w:r>
      <w:r w:rsidRPr="003D1C67">
        <w:rPr>
          <w:rFonts w:ascii="Arial" w:hAnsi="Arial" w:cs="Arial"/>
          <w:sz w:val="20"/>
          <w:szCs w:val="20"/>
        </w:rPr>
        <w:t>child</w:t>
      </w:r>
      <w:r w:rsidRPr="003D1C67">
        <w:rPr>
          <w:rFonts w:ascii="Arial" w:hAnsi="Arial" w:cs="Arial"/>
          <w:spacing w:val="-9"/>
          <w:sz w:val="20"/>
          <w:szCs w:val="20"/>
        </w:rPr>
        <w:t xml:space="preserve"> </w:t>
      </w:r>
      <w:r w:rsidRPr="003D1C67">
        <w:rPr>
          <w:rFonts w:ascii="Arial" w:hAnsi="Arial" w:cs="Arial"/>
          <w:sz w:val="20"/>
          <w:szCs w:val="20"/>
        </w:rPr>
        <w:t>will</w:t>
      </w:r>
      <w:r w:rsidRPr="003D1C67">
        <w:rPr>
          <w:rFonts w:ascii="Arial" w:hAnsi="Arial" w:cs="Arial"/>
          <w:spacing w:val="-9"/>
          <w:sz w:val="20"/>
          <w:szCs w:val="20"/>
        </w:rPr>
        <w:t xml:space="preserve"> </w:t>
      </w:r>
      <w:r w:rsidRPr="003D1C67">
        <w:rPr>
          <w:rFonts w:ascii="Arial" w:hAnsi="Arial" w:cs="Arial"/>
          <w:sz w:val="20"/>
          <w:szCs w:val="20"/>
        </w:rPr>
        <w:t>complete</w:t>
      </w:r>
      <w:r w:rsidRPr="003D1C67">
        <w:rPr>
          <w:rFonts w:ascii="Arial" w:hAnsi="Arial" w:cs="Arial"/>
          <w:spacing w:val="-9"/>
          <w:sz w:val="20"/>
          <w:szCs w:val="20"/>
        </w:rPr>
        <w:t xml:space="preserve"> </w:t>
      </w:r>
      <w:r w:rsidRPr="003D1C67">
        <w:rPr>
          <w:rFonts w:ascii="Arial" w:hAnsi="Arial" w:cs="Arial"/>
          <w:sz w:val="20"/>
          <w:szCs w:val="20"/>
        </w:rPr>
        <w:t>100</w:t>
      </w:r>
      <w:r w:rsidRPr="003D1C67">
        <w:rPr>
          <w:rFonts w:ascii="Arial" w:hAnsi="Arial" w:cs="Arial"/>
          <w:spacing w:val="-9"/>
          <w:sz w:val="20"/>
          <w:szCs w:val="20"/>
        </w:rPr>
        <w:t xml:space="preserve"> </w:t>
      </w:r>
      <w:r w:rsidRPr="003D1C67">
        <w:rPr>
          <w:rFonts w:ascii="Arial" w:hAnsi="Arial" w:cs="Arial"/>
          <w:sz w:val="20"/>
          <w:szCs w:val="20"/>
        </w:rPr>
        <w:t>percent</w:t>
      </w:r>
      <w:r w:rsidRPr="003D1C67">
        <w:rPr>
          <w:rFonts w:ascii="Arial" w:hAnsi="Arial" w:cs="Arial"/>
          <w:spacing w:val="-9"/>
          <w:sz w:val="20"/>
          <w:szCs w:val="20"/>
        </w:rPr>
        <w:t xml:space="preserve"> </w:t>
      </w:r>
      <w:r w:rsidRPr="003D1C67">
        <w:rPr>
          <w:rFonts w:ascii="Arial" w:hAnsi="Arial" w:cs="Arial"/>
          <w:sz w:val="20"/>
          <w:szCs w:val="20"/>
        </w:rPr>
        <w:t>of</w:t>
      </w:r>
      <w:r w:rsidRPr="003D1C67">
        <w:rPr>
          <w:rFonts w:ascii="Arial" w:hAnsi="Arial" w:cs="Arial"/>
          <w:spacing w:val="-9"/>
          <w:sz w:val="20"/>
          <w:szCs w:val="20"/>
        </w:rPr>
        <w:t xml:space="preserve"> </w:t>
      </w:r>
      <w:r w:rsidRPr="003D1C67">
        <w:rPr>
          <w:rFonts w:ascii="Arial" w:hAnsi="Arial" w:cs="Arial"/>
          <w:sz w:val="20"/>
          <w:szCs w:val="20"/>
        </w:rPr>
        <w:t>the</w:t>
      </w:r>
      <w:r w:rsidRPr="003D1C67">
        <w:rPr>
          <w:rFonts w:ascii="Arial" w:hAnsi="Arial" w:cs="Arial"/>
          <w:spacing w:val="-9"/>
          <w:sz w:val="20"/>
          <w:szCs w:val="20"/>
        </w:rPr>
        <w:t xml:space="preserve"> </w:t>
      </w:r>
      <w:r w:rsidRPr="003D1C67">
        <w:rPr>
          <w:rFonts w:ascii="Arial" w:hAnsi="Arial" w:cs="Arial"/>
          <w:sz w:val="20"/>
          <w:szCs w:val="20"/>
        </w:rPr>
        <w:t>homeschool curriculum by May 1st.</w:t>
      </w:r>
    </w:p>
    <w:p w14:paraId="754204D0" w14:textId="77777777" w:rsidR="00181A6B" w:rsidRPr="00181A6B" w:rsidRDefault="00114CAB" w:rsidP="00181A6B">
      <w:pPr>
        <w:pStyle w:val="Heading1"/>
        <w:tabs>
          <w:tab w:val="left" w:pos="1007"/>
        </w:tabs>
        <w:spacing w:before="137"/>
        <w:ind w:left="648" w:firstLine="0"/>
        <w:rPr>
          <w:rFonts w:ascii="Arial" w:hAnsi="Arial" w:cs="Arial"/>
          <w:b w:val="0"/>
          <w:sz w:val="20"/>
          <w:szCs w:val="20"/>
        </w:rPr>
      </w:pPr>
      <w:r>
        <w:rPr>
          <w:rFonts w:ascii="Arial" w:hAnsi="Arial" w:cs="Arial"/>
          <w:sz w:val="20"/>
          <w:szCs w:val="20"/>
        </w:rPr>
        <w:t xml:space="preserve">All Religious Education, </w:t>
      </w:r>
      <w:r w:rsidR="003F456D">
        <w:rPr>
          <w:rFonts w:ascii="Arial" w:hAnsi="Arial" w:cs="Arial"/>
          <w:sz w:val="20"/>
          <w:szCs w:val="20"/>
        </w:rPr>
        <w:t>Homeschool, diocesan school</w:t>
      </w:r>
      <w:r w:rsidR="00181A6B">
        <w:rPr>
          <w:rFonts w:ascii="Arial" w:hAnsi="Arial" w:cs="Arial"/>
          <w:sz w:val="20"/>
          <w:szCs w:val="20"/>
        </w:rPr>
        <w:t xml:space="preserve"> families:</w:t>
      </w:r>
      <w:r w:rsidR="003F456D">
        <w:rPr>
          <w:rFonts w:ascii="Arial" w:hAnsi="Arial" w:cs="Arial"/>
          <w:sz w:val="20"/>
          <w:szCs w:val="20"/>
        </w:rPr>
        <w:t xml:space="preserve"> </w:t>
      </w:r>
    </w:p>
    <w:p w14:paraId="462F827D" w14:textId="08B75B95" w:rsidR="009872FD" w:rsidRPr="003D1C67" w:rsidRDefault="00000000">
      <w:pPr>
        <w:pStyle w:val="Heading1"/>
        <w:numPr>
          <w:ilvl w:val="0"/>
          <w:numId w:val="1"/>
        </w:numPr>
        <w:tabs>
          <w:tab w:val="left" w:pos="1007"/>
        </w:tabs>
        <w:spacing w:before="137"/>
        <w:ind w:left="1007" w:hanging="361"/>
        <w:rPr>
          <w:rFonts w:ascii="Arial" w:hAnsi="Arial" w:cs="Arial"/>
          <w:b w:val="0"/>
          <w:sz w:val="20"/>
          <w:szCs w:val="20"/>
        </w:rPr>
      </w:pPr>
      <w:r w:rsidRPr="003D1C67">
        <w:rPr>
          <w:rFonts w:ascii="Arial" w:hAnsi="Arial" w:cs="Arial"/>
          <w:sz w:val="20"/>
          <w:szCs w:val="20"/>
        </w:rPr>
        <w:t>I</w:t>
      </w:r>
      <w:r w:rsidRPr="003D1C67">
        <w:rPr>
          <w:rFonts w:ascii="Arial" w:hAnsi="Arial" w:cs="Arial"/>
          <w:spacing w:val="-4"/>
          <w:sz w:val="20"/>
          <w:szCs w:val="20"/>
        </w:rPr>
        <w:t xml:space="preserve"> </w:t>
      </w:r>
      <w:r w:rsidRPr="003D1C67">
        <w:rPr>
          <w:rFonts w:ascii="Arial" w:hAnsi="Arial" w:cs="Arial"/>
          <w:sz w:val="20"/>
          <w:szCs w:val="20"/>
        </w:rPr>
        <w:t>will</w:t>
      </w:r>
      <w:r w:rsidRPr="003D1C67">
        <w:rPr>
          <w:rFonts w:ascii="Arial" w:hAnsi="Arial" w:cs="Arial"/>
          <w:spacing w:val="-4"/>
          <w:sz w:val="20"/>
          <w:szCs w:val="20"/>
        </w:rPr>
        <w:t xml:space="preserve"> </w:t>
      </w:r>
      <w:r w:rsidRPr="003D1C67">
        <w:rPr>
          <w:rFonts w:ascii="Arial" w:hAnsi="Arial" w:cs="Arial"/>
          <w:sz w:val="20"/>
          <w:szCs w:val="20"/>
        </w:rPr>
        <w:t>take</w:t>
      </w:r>
      <w:r w:rsidRPr="003D1C67">
        <w:rPr>
          <w:rFonts w:ascii="Arial" w:hAnsi="Arial" w:cs="Arial"/>
          <w:spacing w:val="-1"/>
          <w:sz w:val="20"/>
          <w:szCs w:val="20"/>
        </w:rPr>
        <w:t xml:space="preserve"> </w:t>
      </w:r>
      <w:r w:rsidRPr="003D1C67">
        <w:rPr>
          <w:rFonts w:ascii="Arial" w:hAnsi="Arial" w:cs="Arial"/>
          <w:sz w:val="20"/>
          <w:szCs w:val="20"/>
        </w:rPr>
        <w:t>my</w:t>
      </w:r>
      <w:r w:rsidRPr="003D1C67">
        <w:rPr>
          <w:rFonts w:ascii="Arial" w:hAnsi="Arial" w:cs="Arial"/>
          <w:spacing w:val="-3"/>
          <w:sz w:val="20"/>
          <w:szCs w:val="20"/>
        </w:rPr>
        <w:t xml:space="preserve"> </w:t>
      </w:r>
      <w:r w:rsidRPr="003D1C67">
        <w:rPr>
          <w:rFonts w:ascii="Arial" w:hAnsi="Arial" w:cs="Arial"/>
          <w:sz w:val="20"/>
          <w:szCs w:val="20"/>
        </w:rPr>
        <w:t>child</w:t>
      </w:r>
      <w:r w:rsidRPr="003D1C67">
        <w:rPr>
          <w:rFonts w:ascii="Arial" w:hAnsi="Arial" w:cs="Arial"/>
          <w:spacing w:val="-2"/>
          <w:sz w:val="20"/>
          <w:szCs w:val="20"/>
        </w:rPr>
        <w:t xml:space="preserve"> </w:t>
      </w:r>
      <w:r w:rsidRPr="003D1C67">
        <w:rPr>
          <w:rFonts w:ascii="Arial" w:hAnsi="Arial" w:cs="Arial"/>
          <w:sz w:val="20"/>
          <w:szCs w:val="20"/>
        </w:rPr>
        <w:t>to</w:t>
      </w:r>
      <w:r w:rsidRPr="003D1C67">
        <w:rPr>
          <w:rFonts w:ascii="Arial" w:hAnsi="Arial" w:cs="Arial"/>
          <w:spacing w:val="-2"/>
          <w:sz w:val="20"/>
          <w:szCs w:val="20"/>
        </w:rPr>
        <w:t xml:space="preserve"> </w:t>
      </w:r>
      <w:r w:rsidRPr="003D1C67">
        <w:rPr>
          <w:rFonts w:ascii="Arial" w:hAnsi="Arial" w:cs="Arial"/>
          <w:sz w:val="20"/>
          <w:szCs w:val="20"/>
        </w:rPr>
        <w:t>Mass</w:t>
      </w:r>
      <w:r w:rsidRPr="003D1C67">
        <w:rPr>
          <w:rFonts w:ascii="Arial" w:hAnsi="Arial" w:cs="Arial"/>
          <w:spacing w:val="-2"/>
          <w:sz w:val="20"/>
          <w:szCs w:val="20"/>
        </w:rPr>
        <w:t xml:space="preserve"> </w:t>
      </w:r>
      <w:r w:rsidRPr="003D1C67">
        <w:rPr>
          <w:rFonts w:ascii="Arial" w:hAnsi="Arial" w:cs="Arial"/>
          <w:sz w:val="20"/>
          <w:szCs w:val="20"/>
        </w:rPr>
        <w:t>every</w:t>
      </w:r>
      <w:r w:rsidRPr="003D1C67">
        <w:rPr>
          <w:rFonts w:ascii="Arial" w:hAnsi="Arial" w:cs="Arial"/>
          <w:spacing w:val="1"/>
          <w:sz w:val="20"/>
          <w:szCs w:val="20"/>
        </w:rPr>
        <w:t xml:space="preserve"> </w:t>
      </w:r>
      <w:r w:rsidRPr="003D1C67">
        <w:rPr>
          <w:rFonts w:ascii="Arial" w:hAnsi="Arial" w:cs="Arial"/>
          <w:sz w:val="20"/>
          <w:szCs w:val="20"/>
        </w:rPr>
        <w:t>Sunday</w:t>
      </w:r>
      <w:r w:rsidRPr="003D1C67">
        <w:rPr>
          <w:rFonts w:ascii="Arial" w:hAnsi="Arial" w:cs="Arial"/>
          <w:spacing w:val="-3"/>
          <w:sz w:val="20"/>
          <w:szCs w:val="20"/>
        </w:rPr>
        <w:t xml:space="preserve"> </w:t>
      </w:r>
      <w:r w:rsidRPr="003D1C67">
        <w:rPr>
          <w:rFonts w:ascii="Arial" w:hAnsi="Arial" w:cs="Arial"/>
          <w:sz w:val="20"/>
          <w:szCs w:val="20"/>
        </w:rPr>
        <w:t>and</w:t>
      </w:r>
      <w:r w:rsidRPr="003D1C67">
        <w:rPr>
          <w:rFonts w:ascii="Arial" w:hAnsi="Arial" w:cs="Arial"/>
          <w:spacing w:val="-2"/>
          <w:sz w:val="20"/>
          <w:szCs w:val="20"/>
        </w:rPr>
        <w:t xml:space="preserve"> </w:t>
      </w:r>
      <w:r w:rsidRPr="003D1C67">
        <w:rPr>
          <w:rFonts w:ascii="Arial" w:hAnsi="Arial" w:cs="Arial"/>
          <w:sz w:val="20"/>
          <w:szCs w:val="20"/>
        </w:rPr>
        <w:t>all</w:t>
      </w:r>
      <w:r w:rsidRPr="003D1C67">
        <w:rPr>
          <w:rFonts w:ascii="Arial" w:hAnsi="Arial" w:cs="Arial"/>
          <w:spacing w:val="-4"/>
          <w:sz w:val="20"/>
          <w:szCs w:val="20"/>
        </w:rPr>
        <w:t xml:space="preserve"> </w:t>
      </w:r>
      <w:r w:rsidRPr="003D1C67">
        <w:rPr>
          <w:rFonts w:ascii="Arial" w:hAnsi="Arial" w:cs="Arial"/>
          <w:sz w:val="20"/>
          <w:szCs w:val="20"/>
        </w:rPr>
        <w:t>Holy</w:t>
      </w:r>
      <w:r w:rsidRPr="003D1C67">
        <w:rPr>
          <w:rFonts w:ascii="Arial" w:hAnsi="Arial" w:cs="Arial"/>
          <w:spacing w:val="-2"/>
          <w:sz w:val="20"/>
          <w:szCs w:val="20"/>
        </w:rPr>
        <w:t xml:space="preserve"> </w:t>
      </w:r>
      <w:r w:rsidRPr="003D1C67">
        <w:rPr>
          <w:rFonts w:ascii="Arial" w:hAnsi="Arial" w:cs="Arial"/>
          <w:sz w:val="20"/>
          <w:szCs w:val="20"/>
        </w:rPr>
        <w:t>Days</w:t>
      </w:r>
      <w:r w:rsidRPr="003D1C67">
        <w:rPr>
          <w:rFonts w:ascii="Arial" w:hAnsi="Arial" w:cs="Arial"/>
          <w:spacing w:val="-3"/>
          <w:sz w:val="20"/>
          <w:szCs w:val="20"/>
        </w:rPr>
        <w:t xml:space="preserve"> </w:t>
      </w:r>
      <w:r w:rsidRPr="003D1C67">
        <w:rPr>
          <w:rFonts w:ascii="Arial" w:hAnsi="Arial" w:cs="Arial"/>
          <w:sz w:val="20"/>
          <w:szCs w:val="20"/>
        </w:rPr>
        <w:t>of</w:t>
      </w:r>
      <w:r w:rsidRPr="003D1C67">
        <w:rPr>
          <w:rFonts w:ascii="Arial" w:hAnsi="Arial" w:cs="Arial"/>
          <w:spacing w:val="-1"/>
          <w:sz w:val="20"/>
          <w:szCs w:val="20"/>
        </w:rPr>
        <w:t xml:space="preserve"> </w:t>
      </w:r>
      <w:r w:rsidRPr="003D1C67">
        <w:rPr>
          <w:rFonts w:ascii="Arial" w:hAnsi="Arial" w:cs="Arial"/>
          <w:spacing w:val="-2"/>
          <w:sz w:val="20"/>
          <w:szCs w:val="20"/>
        </w:rPr>
        <w:t>Obligation</w:t>
      </w:r>
      <w:r w:rsidR="00E6390D">
        <w:rPr>
          <w:rFonts w:ascii="Arial" w:hAnsi="Arial" w:cs="Arial"/>
          <w:b w:val="0"/>
          <w:spacing w:val="-2"/>
          <w:sz w:val="20"/>
          <w:szCs w:val="20"/>
        </w:rPr>
        <w:t>.</w:t>
      </w:r>
      <w:r w:rsidR="001F700B">
        <w:rPr>
          <w:rFonts w:ascii="Arial" w:hAnsi="Arial" w:cs="Arial"/>
          <w:b w:val="0"/>
          <w:spacing w:val="-2"/>
          <w:sz w:val="20"/>
          <w:szCs w:val="20"/>
        </w:rPr>
        <w:t xml:space="preserve"> </w:t>
      </w:r>
    </w:p>
    <w:p w14:paraId="462F827E" w14:textId="77777777" w:rsidR="009872FD" w:rsidRPr="003D1C67" w:rsidRDefault="00000000">
      <w:pPr>
        <w:pStyle w:val="ListParagraph"/>
        <w:numPr>
          <w:ilvl w:val="0"/>
          <w:numId w:val="1"/>
        </w:numPr>
        <w:tabs>
          <w:tab w:val="left" w:pos="1008"/>
        </w:tabs>
        <w:spacing w:before="164" w:line="261" w:lineRule="auto"/>
        <w:ind w:right="691" w:hanging="361"/>
        <w:rPr>
          <w:rFonts w:ascii="Arial" w:hAnsi="Arial" w:cs="Arial"/>
          <w:sz w:val="20"/>
          <w:szCs w:val="20"/>
        </w:rPr>
      </w:pPr>
      <w:r w:rsidRPr="003D1C67">
        <w:rPr>
          <w:rFonts w:ascii="Arial" w:hAnsi="Arial" w:cs="Arial"/>
          <w:sz w:val="20"/>
          <w:szCs w:val="20"/>
        </w:rPr>
        <w:t>I will attend all mandatory parent meetings. If I cannot make a meeting due to serious circumstances</w:t>
      </w:r>
      <w:r w:rsidRPr="003D1C67">
        <w:rPr>
          <w:rFonts w:ascii="Arial" w:hAnsi="Arial" w:cs="Arial"/>
          <w:spacing w:val="-6"/>
          <w:sz w:val="20"/>
          <w:szCs w:val="20"/>
        </w:rPr>
        <w:t xml:space="preserve"> </w:t>
      </w:r>
      <w:r w:rsidRPr="003D1C67">
        <w:rPr>
          <w:rFonts w:ascii="Arial" w:hAnsi="Arial" w:cs="Arial"/>
          <w:sz w:val="20"/>
          <w:szCs w:val="20"/>
        </w:rPr>
        <w:t>(e.g.,</w:t>
      </w:r>
      <w:r w:rsidRPr="003D1C67">
        <w:rPr>
          <w:rFonts w:ascii="Arial" w:hAnsi="Arial" w:cs="Arial"/>
          <w:spacing w:val="-6"/>
          <w:sz w:val="20"/>
          <w:szCs w:val="20"/>
        </w:rPr>
        <w:t xml:space="preserve"> </w:t>
      </w:r>
      <w:r w:rsidRPr="003D1C67">
        <w:rPr>
          <w:rFonts w:ascii="Arial" w:hAnsi="Arial" w:cs="Arial"/>
          <w:sz w:val="20"/>
          <w:szCs w:val="20"/>
        </w:rPr>
        <w:t>family</w:t>
      </w:r>
      <w:r w:rsidRPr="003D1C67">
        <w:rPr>
          <w:rFonts w:ascii="Arial" w:hAnsi="Arial" w:cs="Arial"/>
          <w:spacing w:val="-6"/>
          <w:sz w:val="20"/>
          <w:szCs w:val="20"/>
        </w:rPr>
        <w:t xml:space="preserve"> </w:t>
      </w:r>
      <w:r w:rsidRPr="003D1C67">
        <w:rPr>
          <w:rFonts w:ascii="Arial" w:hAnsi="Arial" w:cs="Arial"/>
          <w:sz w:val="20"/>
          <w:szCs w:val="20"/>
        </w:rPr>
        <w:t>emergency,</w:t>
      </w:r>
      <w:r w:rsidRPr="003D1C67">
        <w:rPr>
          <w:rFonts w:ascii="Arial" w:hAnsi="Arial" w:cs="Arial"/>
          <w:spacing w:val="-6"/>
          <w:sz w:val="20"/>
          <w:szCs w:val="20"/>
        </w:rPr>
        <w:t xml:space="preserve"> </w:t>
      </w:r>
      <w:r w:rsidRPr="003D1C67">
        <w:rPr>
          <w:rFonts w:ascii="Arial" w:hAnsi="Arial" w:cs="Arial"/>
          <w:sz w:val="20"/>
          <w:szCs w:val="20"/>
        </w:rPr>
        <w:t>sickness,</w:t>
      </w:r>
      <w:r w:rsidRPr="003D1C67">
        <w:rPr>
          <w:rFonts w:ascii="Arial" w:hAnsi="Arial" w:cs="Arial"/>
          <w:spacing w:val="-6"/>
          <w:sz w:val="20"/>
          <w:szCs w:val="20"/>
        </w:rPr>
        <w:t xml:space="preserve"> </w:t>
      </w:r>
      <w:r w:rsidRPr="003D1C67">
        <w:rPr>
          <w:rFonts w:ascii="Arial" w:hAnsi="Arial" w:cs="Arial"/>
          <w:sz w:val="20"/>
          <w:szCs w:val="20"/>
        </w:rPr>
        <w:t>wedding,</w:t>
      </w:r>
      <w:r w:rsidRPr="003D1C67">
        <w:rPr>
          <w:rFonts w:ascii="Arial" w:hAnsi="Arial" w:cs="Arial"/>
          <w:spacing w:val="-6"/>
          <w:sz w:val="20"/>
          <w:szCs w:val="20"/>
        </w:rPr>
        <w:t xml:space="preserve"> </w:t>
      </w:r>
      <w:r w:rsidRPr="003D1C67">
        <w:rPr>
          <w:rFonts w:ascii="Arial" w:hAnsi="Arial" w:cs="Arial"/>
          <w:sz w:val="20"/>
          <w:szCs w:val="20"/>
        </w:rPr>
        <w:t>funeral,</w:t>
      </w:r>
      <w:r w:rsidRPr="003D1C67">
        <w:rPr>
          <w:rFonts w:ascii="Arial" w:hAnsi="Arial" w:cs="Arial"/>
          <w:spacing w:val="-6"/>
          <w:sz w:val="20"/>
          <w:szCs w:val="20"/>
        </w:rPr>
        <w:t xml:space="preserve"> </w:t>
      </w:r>
      <w:r w:rsidRPr="003D1C67">
        <w:rPr>
          <w:rFonts w:ascii="Arial" w:hAnsi="Arial" w:cs="Arial"/>
          <w:sz w:val="20"/>
          <w:szCs w:val="20"/>
        </w:rPr>
        <w:t>etc.),</w:t>
      </w:r>
      <w:r w:rsidRPr="003D1C67">
        <w:rPr>
          <w:rFonts w:ascii="Arial" w:hAnsi="Arial" w:cs="Arial"/>
          <w:spacing w:val="-6"/>
          <w:sz w:val="20"/>
          <w:szCs w:val="20"/>
        </w:rPr>
        <w:t xml:space="preserve"> </w:t>
      </w:r>
      <w:r w:rsidRPr="003D1C67">
        <w:rPr>
          <w:rFonts w:ascii="Arial" w:hAnsi="Arial" w:cs="Arial"/>
          <w:sz w:val="20"/>
          <w:szCs w:val="20"/>
        </w:rPr>
        <w:t>it</w:t>
      </w:r>
      <w:r w:rsidRPr="003D1C67">
        <w:rPr>
          <w:rFonts w:ascii="Arial" w:hAnsi="Arial" w:cs="Arial"/>
          <w:spacing w:val="-6"/>
          <w:sz w:val="20"/>
          <w:szCs w:val="20"/>
        </w:rPr>
        <w:t xml:space="preserve"> </w:t>
      </w:r>
      <w:r w:rsidRPr="003D1C67">
        <w:rPr>
          <w:rFonts w:ascii="Arial" w:hAnsi="Arial" w:cs="Arial"/>
          <w:sz w:val="20"/>
          <w:szCs w:val="20"/>
        </w:rPr>
        <w:t>is</w:t>
      </w:r>
      <w:r w:rsidRPr="003D1C67">
        <w:rPr>
          <w:rFonts w:ascii="Arial" w:hAnsi="Arial" w:cs="Arial"/>
          <w:spacing w:val="-6"/>
          <w:sz w:val="20"/>
          <w:szCs w:val="20"/>
        </w:rPr>
        <w:t xml:space="preserve"> </w:t>
      </w:r>
      <w:r w:rsidRPr="003D1C67">
        <w:rPr>
          <w:rFonts w:ascii="Arial" w:hAnsi="Arial" w:cs="Arial"/>
          <w:sz w:val="20"/>
          <w:szCs w:val="20"/>
        </w:rPr>
        <w:t>my</w:t>
      </w:r>
      <w:r w:rsidRPr="003D1C67">
        <w:rPr>
          <w:rFonts w:ascii="Arial" w:hAnsi="Arial" w:cs="Arial"/>
          <w:spacing w:val="-5"/>
          <w:sz w:val="20"/>
          <w:szCs w:val="20"/>
        </w:rPr>
        <w:t xml:space="preserve"> </w:t>
      </w:r>
      <w:r w:rsidRPr="003D1C67">
        <w:rPr>
          <w:rFonts w:ascii="Arial" w:hAnsi="Arial" w:cs="Arial"/>
          <w:sz w:val="20"/>
          <w:szCs w:val="20"/>
        </w:rPr>
        <w:t>responsibility to notify the Religious Education Office as soon as feasible.</w:t>
      </w:r>
    </w:p>
    <w:p w14:paraId="21123A0F" w14:textId="45D2D80B" w:rsidR="00CE1DF3" w:rsidRPr="003D1C67" w:rsidRDefault="00000000" w:rsidP="00CE1DF3">
      <w:pPr>
        <w:pStyle w:val="ListParagraph"/>
        <w:numPr>
          <w:ilvl w:val="0"/>
          <w:numId w:val="1"/>
        </w:numPr>
        <w:tabs>
          <w:tab w:val="left" w:pos="1008"/>
        </w:tabs>
        <w:spacing w:before="139" w:line="261" w:lineRule="auto"/>
        <w:ind w:right="1312"/>
        <w:rPr>
          <w:rFonts w:ascii="Arial" w:hAnsi="Arial" w:cs="Arial"/>
          <w:sz w:val="20"/>
          <w:szCs w:val="20"/>
        </w:rPr>
      </w:pPr>
      <w:r w:rsidRPr="003D1C67">
        <w:rPr>
          <w:rFonts w:ascii="Arial" w:hAnsi="Arial" w:cs="Arial"/>
          <w:sz w:val="20"/>
          <w:szCs w:val="20"/>
        </w:rPr>
        <w:t>I</w:t>
      </w:r>
      <w:r w:rsidRPr="003D1C67">
        <w:rPr>
          <w:rFonts w:ascii="Arial" w:hAnsi="Arial" w:cs="Arial"/>
          <w:spacing w:val="-6"/>
          <w:sz w:val="20"/>
          <w:szCs w:val="20"/>
        </w:rPr>
        <w:t xml:space="preserve"> </w:t>
      </w:r>
      <w:r w:rsidRPr="003D1C67">
        <w:rPr>
          <w:rFonts w:ascii="Arial" w:hAnsi="Arial" w:cs="Arial"/>
          <w:sz w:val="20"/>
          <w:szCs w:val="20"/>
        </w:rPr>
        <w:t>will</w:t>
      </w:r>
      <w:r w:rsidRPr="003D1C67">
        <w:rPr>
          <w:rFonts w:ascii="Arial" w:hAnsi="Arial" w:cs="Arial"/>
          <w:spacing w:val="-8"/>
          <w:sz w:val="20"/>
          <w:szCs w:val="20"/>
        </w:rPr>
        <w:t xml:space="preserve"> </w:t>
      </w:r>
      <w:r w:rsidRPr="003D1C67">
        <w:rPr>
          <w:rFonts w:ascii="Arial" w:hAnsi="Arial" w:cs="Arial"/>
          <w:sz w:val="20"/>
          <w:szCs w:val="20"/>
        </w:rPr>
        <w:t>ensure</w:t>
      </w:r>
      <w:r w:rsidRPr="003D1C67">
        <w:rPr>
          <w:rFonts w:ascii="Arial" w:hAnsi="Arial" w:cs="Arial"/>
          <w:spacing w:val="-6"/>
          <w:sz w:val="20"/>
          <w:szCs w:val="20"/>
        </w:rPr>
        <w:t xml:space="preserve"> </w:t>
      </w:r>
      <w:r w:rsidRPr="003D1C67">
        <w:rPr>
          <w:rFonts w:ascii="Arial" w:hAnsi="Arial" w:cs="Arial"/>
          <w:sz w:val="20"/>
          <w:szCs w:val="20"/>
        </w:rPr>
        <w:t>my</w:t>
      </w:r>
      <w:r w:rsidRPr="003D1C67">
        <w:rPr>
          <w:rFonts w:ascii="Arial" w:hAnsi="Arial" w:cs="Arial"/>
          <w:spacing w:val="-6"/>
          <w:sz w:val="20"/>
          <w:szCs w:val="20"/>
        </w:rPr>
        <w:t xml:space="preserve"> </w:t>
      </w:r>
      <w:r w:rsidRPr="003D1C67">
        <w:rPr>
          <w:rFonts w:ascii="Arial" w:hAnsi="Arial" w:cs="Arial"/>
          <w:sz w:val="20"/>
          <w:szCs w:val="20"/>
        </w:rPr>
        <w:t>child’s</w:t>
      </w:r>
      <w:r w:rsidRPr="003D1C67">
        <w:rPr>
          <w:rFonts w:ascii="Arial" w:hAnsi="Arial" w:cs="Arial"/>
          <w:spacing w:val="-5"/>
          <w:sz w:val="20"/>
          <w:szCs w:val="20"/>
        </w:rPr>
        <w:t xml:space="preserve"> </w:t>
      </w:r>
      <w:r w:rsidRPr="003D1C67">
        <w:rPr>
          <w:rFonts w:ascii="Arial" w:hAnsi="Arial" w:cs="Arial"/>
          <w:sz w:val="20"/>
          <w:szCs w:val="20"/>
        </w:rPr>
        <w:t>attendance</w:t>
      </w:r>
      <w:r w:rsidRPr="003D1C67">
        <w:rPr>
          <w:rFonts w:ascii="Arial" w:hAnsi="Arial" w:cs="Arial"/>
          <w:spacing w:val="-6"/>
          <w:sz w:val="20"/>
          <w:szCs w:val="20"/>
        </w:rPr>
        <w:t xml:space="preserve"> </w:t>
      </w:r>
      <w:r w:rsidRPr="003D1C67">
        <w:rPr>
          <w:rFonts w:ascii="Arial" w:hAnsi="Arial" w:cs="Arial"/>
          <w:sz w:val="20"/>
          <w:szCs w:val="20"/>
        </w:rPr>
        <w:t>to</w:t>
      </w:r>
      <w:r w:rsidRPr="003D1C67">
        <w:rPr>
          <w:rFonts w:ascii="Arial" w:hAnsi="Arial" w:cs="Arial"/>
          <w:spacing w:val="-8"/>
          <w:sz w:val="20"/>
          <w:szCs w:val="20"/>
        </w:rPr>
        <w:t xml:space="preserve"> </w:t>
      </w:r>
      <w:r w:rsidRPr="003D1C67">
        <w:rPr>
          <w:rFonts w:ascii="Arial" w:hAnsi="Arial" w:cs="Arial"/>
          <w:sz w:val="20"/>
          <w:szCs w:val="20"/>
        </w:rPr>
        <w:t>First</w:t>
      </w:r>
      <w:r w:rsidRPr="003D1C67">
        <w:rPr>
          <w:rFonts w:ascii="Arial" w:hAnsi="Arial" w:cs="Arial"/>
          <w:spacing w:val="-4"/>
          <w:sz w:val="20"/>
          <w:szCs w:val="20"/>
        </w:rPr>
        <w:t xml:space="preserve"> </w:t>
      </w:r>
      <w:r w:rsidRPr="003D1C67">
        <w:rPr>
          <w:rFonts w:ascii="Arial" w:hAnsi="Arial" w:cs="Arial"/>
          <w:sz w:val="20"/>
          <w:szCs w:val="20"/>
        </w:rPr>
        <w:t>Reconciliation,</w:t>
      </w:r>
      <w:r w:rsidRPr="003D1C67">
        <w:rPr>
          <w:rFonts w:ascii="Arial" w:hAnsi="Arial" w:cs="Arial"/>
          <w:spacing w:val="-7"/>
          <w:sz w:val="20"/>
          <w:szCs w:val="20"/>
        </w:rPr>
        <w:t xml:space="preserve"> </w:t>
      </w:r>
      <w:r w:rsidRPr="003D1C67">
        <w:rPr>
          <w:rFonts w:ascii="Arial" w:hAnsi="Arial" w:cs="Arial"/>
          <w:sz w:val="20"/>
          <w:szCs w:val="20"/>
        </w:rPr>
        <w:t>which</w:t>
      </w:r>
      <w:r w:rsidRPr="003D1C67">
        <w:rPr>
          <w:rFonts w:ascii="Arial" w:hAnsi="Arial" w:cs="Arial"/>
          <w:spacing w:val="-6"/>
          <w:sz w:val="20"/>
          <w:szCs w:val="20"/>
        </w:rPr>
        <w:t xml:space="preserve"> </w:t>
      </w:r>
      <w:r w:rsidRPr="003D1C67">
        <w:rPr>
          <w:rFonts w:ascii="Arial" w:hAnsi="Arial" w:cs="Arial"/>
          <w:sz w:val="20"/>
          <w:szCs w:val="20"/>
        </w:rPr>
        <w:t>must</w:t>
      </w:r>
      <w:r w:rsidRPr="003D1C67">
        <w:rPr>
          <w:rFonts w:ascii="Arial" w:hAnsi="Arial" w:cs="Arial"/>
          <w:spacing w:val="-7"/>
          <w:sz w:val="20"/>
          <w:szCs w:val="20"/>
        </w:rPr>
        <w:t xml:space="preserve"> </w:t>
      </w:r>
      <w:r w:rsidRPr="003D1C67">
        <w:rPr>
          <w:rFonts w:ascii="Arial" w:hAnsi="Arial" w:cs="Arial"/>
          <w:sz w:val="20"/>
          <w:szCs w:val="20"/>
        </w:rPr>
        <w:t>be</w:t>
      </w:r>
      <w:r w:rsidRPr="003D1C67">
        <w:rPr>
          <w:rFonts w:ascii="Arial" w:hAnsi="Arial" w:cs="Arial"/>
          <w:spacing w:val="-8"/>
          <w:sz w:val="20"/>
          <w:szCs w:val="20"/>
        </w:rPr>
        <w:t xml:space="preserve"> </w:t>
      </w:r>
      <w:r w:rsidRPr="003D1C67">
        <w:rPr>
          <w:rFonts w:ascii="Arial" w:hAnsi="Arial" w:cs="Arial"/>
          <w:sz w:val="20"/>
          <w:szCs w:val="20"/>
        </w:rPr>
        <w:t>received</w:t>
      </w:r>
      <w:r w:rsidRPr="003D1C67">
        <w:rPr>
          <w:rFonts w:ascii="Arial" w:hAnsi="Arial" w:cs="Arial"/>
          <w:spacing w:val="-6"/>
          <w:sz w:val="20"/>
          <w:szCs w:val="20"/>
        </w:rPr>
        <w:t xml:space="preserve"> </w:t>
      </w:r>
      <w:r w:rsidRPr="003D1C67">
        <w:rPr>
          <w:rFonts w:ascii="Arial" w:hAnsi="Arial" w:cs="Arial"/>
          <w:sz w:val="20"/>
          <w:szCs w:val="20"/>
        </w:rPr>
        <w:t>before</w:t>
      </w:r>
      <w:r w:rsidRPr="003D1C67">
        <w:rPr>
          <w:rFonts w:ascii="Arial" w:hAnsi="Arial" w:cs="Arial"/>
          <w:spacing w:val="-7"/>
          <w:sz w:val="20"/>
          <w:szCs w:val="20"/>
        </w:rPr>
        <w:t xml:space="preserve"> </w:t>
      </w:r>
      <w:r w:rsidRPr="003D1C67">
        <w:rPr>
          <w:rFonts w:ascii="Arial" w:hAnsi="Arial" w:cs="Arial"/>
          <w:sz w:val="20"/>
          <w:szCs w:val="20"/>
        </w:rPr>
        <w:t>First Holy Communion.</w:t>
      </w:r>
      <w:r w:rsidR="00CE1DF3" w:rsidRPr="003D1C67">
        <w:rPr>
          <w:rFonts w:ascii="Arial" w:hAnsi="Arial" w:cs="Arial"/>
          <w:sz w:val="20"/>
          <w:szCs w:val="20"/>
        </w:rPr>
        <w:t xml:space="preserve"> </w:t>
      </w:r>
      <w:r w:rsidR="008A10B1" w:rsidRPr="003D1C67">
        <w:rPr>
          <w:rFonts w:ascii="Arial" w:hAnsi="Arial" w:cs="Arial"/>
          <w:sz w:val="20"/>
          <w:szCs w:val="20"/>
        </w:rPr>
        <w:t>It</w:t>
      </w:r>
      <w:r w:rsidR="008A10B1" w:rsidRPr="003D1C67">
        <w:rPr>
          <w:rFonts w:ascii="Arial" w:hAnsi="Arial" w:cs="Arial"/>
          <w:spacing w:val="-6"/>
          <w:sz w:val="20"/>
          <w:szCs w:val="20"/>
        </w:rPr>
        <w:t xml:space="preserve"> </w:t>
      </w:r>
      <w:r w:rsidR="008A10B1" w:rsidRPr="003D1C67">
        <w:rPr>
          <w:rFonts w:ascii="Arial" w:hAnsi="Arial" w:cs="Arial"/>
          <w:sz w:val="20"/>
          <w:szCs w:val="20"/>
        </w:rPr>
        <w:t>is</w:t>
      </w:r>
      <w:r w:rsidR="008A10B1" w:rsidRPr="003D1C67">
        <w:rPr>
          <w:rFonts w:ascii="Arial" w:hAnsi="Arial" w:cs="Arial"/>
          <w:spacing w:val="-6"/>
          <w:sz w:val="20"/>
          <w:szCs w:val="20"/>
        </w:rPr>
        <w:t xml:space="preserve"> </w:t>
      </w:r>
      <w:r w:rsidR="008A10B1" w:rsidRPr="003D1C67">
        <w:rPr>
          <w:rFonts w:ascii="Arial" w:hAnsi="Arial" w:cs="Arial"/>
          <w:sz w:val="20"/>
          <w:szCs w:val="20"/>
        </w:rPr>
        <w:t>my</w:t>
      </w:r>
      <w:r w:rsidR="008A10B1" w:rsidRPr="003D1C67">
        <w:rPr>
          <w:rFonts w:ascii="Arial" w:hAnsi="Arial" w:cs="Arial"/>
          <w:spacing w:val="-5"/>
          <w:sz w:val="20"/>
          <w:szCs w:val="20"/>
        </w:rPr>
        <w:t xml:space="preserve"> </w:t>
      </w:r>
      <w:r w:rsidR="008A10B1" w:rsidRPr="003D1C67">
        <w:rPr>
          <w:rFonts w:ascii="Arial" w:hAnsi="Arial" w:cs="Arial"/>
          <w:sz w:val="20"/>
          <w:szCs w:val="20"/>
        </w:rPr>
        <w:t>responsibility to notify the Religious Education Office that this has been completed.</w:t>
      </w:r>
    </w:p>
    <w:p w14:paraId="462F8280" w14:textId="6E1BAD7B" w:rsidR="009872FD" w:rsidRPr="003D1C67" w:rsidRDefault="00311DB4">
      <w:pPr>
        <w:pStyle w:val="ListParagraph"/>
        <w:numPr>
          <w:ilvl w:val="0"/>
          <w:numId w:val="1"/>
        </w:numPr>
        <w:tabs>
          <w:tab w:val="left" w:pos="1007"/>
        </w:tabs>
        <w:spacing w:before="163" w:line="264" w:lineRule="auto"/>
        <w:ind w:left="1007" w:right="693"/>
        <w:rPr>
          <w:rFonts w:ascii="Arial" w:hAnsi="Arial" w:cs="Arial"/>
          <w:sz w:val="20"/>
          <w:szCs w:val="20"/>
        </w:rPr>
      </w:pPr>
      <w:r w:rsidRPr="003D1C67">
        <w:rPr>
          <w:rFonts w:ascii="Arial" w:hAnsi="Arial" w:cs="Arial"/>
          <w:sz w:val="20"/>
          <w:szCs w:val="20"/>
        </w:rPr>
        <w:t xml:space="preserve">I will complete all paperwork required and </w:t>
      </w:r>
      <w:r w:rsidR="002A6F4A" w:rsidRPr="003D1C67">
        <w:rPr>
          <w:rFonts w:ascii="Arial" w:hAnsi="Arial" w:cs="Arial"/>
          <w:sz w:val="20"/>
          <w:szCs w:val="20"/>
        </w:rPr>
        <w:t xml:space="preserve">provide a copy of my child’s Baptism Certificate and Birth Certificate. </w:t>
      </w:r>
    </w:p>
    <w:p w14:paraId="00036AC2" w14:textId="77777777" w:rsidR="00AE10B2" w:rsidRPr="003D1C67" w:rsidRDefault="008F006C" w:rsidP="008F006C">
      <w:pPr>
        <w:tabs>
          <w:tab w:val="left" w:pos="1007"/>
        </w:tabs>
        <w:spacing w:before="163" w:line="264" w:lineRule="auto"/>
        <w:ind w:left="1007" w:right="693"/>
        <w:rPr>
          <w:rFonts w:ascii="Arial" w:hAnsi="Arial" w:cs="Arial"/>
          <w:sz w:val="20"/>
          <w:szCs w:val="20"/>
        </w:rPr>
      </w:pPr>
      <w:r w:rsidRPr="003D1C67">
        <w:rPr>
          <w:rFonts w:ascii="Arial" w:hAnsi="Arial" w:cs="Arial"/>
          <w:sz w:val="20"/>
          <w:szCs w:val="20"/>
        </w:rPr>
        <w:t xml:space="preserve">The Diocese of Arlington requires proof of Birth and Baptism for the Sacrament of Penance and Eucharist for the First Time. A copy of the child’s birth certificate helps establish the child’s identity and date of birth to be recorded in our parish registry. You need to submit a copy of your child’s Baptismal Certificate, even if your child was baptized here at St. </w:t>
      </w:r>
      <w:r w:rsidR="00AE10B2" w:rsidRPr="003D1C67">
        <w:rPr>
          <w:rFonts w:ascii="Arial" w:hAnsi="Arial" w:cs="Arial"/>
          <w:sz w:val="20"/>
          <w:szCs w:val="20"/>
        </w:rPr>
        <w:t>Katharine Drexel or St. Stephen the Martyr</w:t>
      </w:r>
      <w:r w:rsidRPr="003D1C67">
        <w:rPr>
          <w:rFonts w:ascii="Arial" w:hAnsi="Arial" w:cs="Arial"/>
          <w:sz w:val="20"/>
          <w:szCs w:val="20"/>
        </w:rPr>
        <w:t xml:space="preserve">. Please do not give us the original. If you need a copy of the original certificate, we can copy that for you. It is important that the address of the church where your child was baptized be on the certificate. If you do not have a copy of your child’s baptismal certificate, please request it from the parish where your child was baptized and have it mailed to you. If your child was baptized through the Military Ordinate, please contact them at: </w:t>
      </w:r>
    </w:p>
    <w:p w14:paraId="47BD8DA5" w14:textId="77777777" w:rsidR="00AE10B2" w:rsidRPr="003D1C67" w:rsidRDefault="008F006C" w:rsidP="00730D34">
      <w:pPr>
        <w:tabs>
          <w:tab w:val="left" w:pos="1007"/>
        </w:tabs>
        <w:spacing w:line="264" w:lineRule="auto"/>
        <w:ind w:left="1440" w:right="693"/>
        <w:rPr>
          <w:rFonts w:ascii="Arial" w:hAnsi="Arial" w:cs="Arial"/>
          <w:sz w:val="20"/>
          <w:szCs w:val="20"/>
        </w:rPr>
      </w:pPr>
      <w:r w:rsidRPr="003D1C67">
        <w:rPr>
          <w:rFonts w:ascii="Arial" w:hAnsi="Arial" w:cs="Arial"/>
          <w:sz w:val="20"/>
          <w:szCs w:val="20"/>
        </w:rPr>
        <w:t xml:space="preserve">Archdiocese for the Military Services, U.S.A. </w:t>
      </w:r>
    </w:p>
    <w:p w14:paraId="04BC48C8" w14:textId="77777777" w:rsidR="00AE10B2" w:rsidRPr="003D1C67" w:rsidRDefault="008F006C" w:rsidP="00730D34">
      <w:pPr>
        <w:tabs>
          <w:tab w:val="left" w:pos="1007"/>
        </w:tabs>
        <w:spacing w:line="264" w:lineRule="auto"/>
        <w:ind w:left="1440" w:right="693"/>
        <w:rPr>
          <w:rFonts w:ascii="Arial" w:hAnsi="Arial" w:cs="Arial"/>
          <w:sz w:val="20"/>
          <w:szCs w:val="20"/>
        </w:rPr>
      </w:pPr>
      <w:r w:rsidRPr="003D1C67">
        <w:rPr>
          <w:rFonts w:ascii="Arial" w:hAnsi="Arial" w:cs="Arial"/>
          <w:sz w:val="20"/>
          <w:szCs w:val="20"/>
        </w:rPr>
        <w:t xml:space="preserve">P.O. Box 4469, </w:t>
      </w:r>
    </w:p>
    <w:p w14:paraId="3E3403C0" w14:textId="77777777" w:rsidR="00AE10B2" w:rsidRPr="003D1C67" w:rsidRDefault="008F006C" w:rsidP="00730D34">
      <w:pPr>
        <w:tabs>
          <w:tab w:val="left" w:pos="1007"/>
        </w:tabs>
        <w:spacing w:line="264" w:lineRule="auto"/>
        <w:ind w:left="1440" w:right="693"/>
        <w:rPr>
          <w:rFonts w:ascii="Arial" w:hAnsi="Arial" w:cs="Arial"/>
          <w:sz w:val="20"/>
          <w:szCs w:val="20"/>
        </w:rPr>
      </w:pPr>
      <w:r w:rsidRPr="003D1C67">
        <w:rPr>
          <w:rFonts w:ascii="Arial" w:hAnsi="Arial" w:cs="Arial"/>
          <w:sz w:val="20"/>
          <w:szCs w:val="20"/>
        </w:rPr>
        <w:t xml:space="preserve">Washington, D.C. 20017-0469 </w:t>
      </w:r>
    </w:p>
    <w:p w14:paraId="3E488A83" w14:textId="4640C78B" w:rsidR="008F006C" w:rsidRPr="003D1C67" w:rsidRDefault="008F006C" w:rsidP="00730D34">
      <w:pPr>
        <w:tabs>
          <w:tab w:val="left" w:pos="1007"/>
        </w:tabs>
        <w:spacing w:line="264" w:lineRule="auto"/>
        <w:ind w:left="1440" w:right="693"/>
        <w:rPr>
          <w:rFonts w:ascii="Arial" w:hAnsi="Arial" w:cs="Arial"/>
          <w:sz w:val="20"/>
          <w:szCs w:val="20"/>
        </w:rPr>
      </w:pPr>
      <w:r w:rsidRPr="003D1C67">
        <w:rPr>
          <w:rFonts w:ascii="Arial" w:hAnsi="Arial" w:cs="Arial"/>
          <w:sz w:val="20"/>
          <w:szCs w:val="20"/>
        </w:rPr>
        <w:t>Phone: (202) 269-9100 website: www.milarch.org</w:t>
      </w:r>
    </w:p>
    <w:p w14:paraId="7627A2F6" w14:textId="77777777" w:rsidR="00AF7A7A" w:rsidRDefault="00000000" w:rsidP="00AF7A7A">
      <w:pPr>
        <w:pStyle w:val="ListParagraph"/>
        <w:numPr>
          <w:ilvl w:val="0"/>
          <w:numId w:val="1"/>
        </w:numPr>
        <w:tabs>
          <w:tab w:val="left" w:pos="1007"/>
        </w:tabs>
        <w:spacing w:before="132"/>
        <w:ind w:left="1007" w:hanging="359"/>
        <w:rPr>
          <w:rFonts w:ascii="Arial" w:hAnsi="Arial" w:cs="Arial"/>
          <w:spacing w:val="-2"/>
          <w:sz w:val="20"/>
          <w:szCs w:val="20"/>
        </w:rPr>
        <w:sectPr w:rsidR="00AF7A7A" w:rsidSect="00144F40">
          <w:pgSz w:w="12240" w:h="15840"/>
          <w:pgMar w:top="540" w:right="720" w:bottom="280" w:left="720" w:header="720" w:footer="720" w:gutter="0"/>
          <w:cols w:space="720"/>
        </w:sectPr>
      </w:pPr>
      <w:r w:rsidRPr="00AF7A7A">
        <w:rPr>
          <w:rFonts w:ascii="Arial" w:hAnsi="Arial" w:cs="Arial"/>
          <w:sz w:val="20"/>
          <w:szCs w:val="20"/>
        </w:rPr>
        <w:t>I</w:t>
      </w:r>
      <w:r w:rsidRPr="00AF7A7A">
        <w:rPr>
          <w:rFonts w:ascii="Arial" w:hAnsi="Arial" w:cs="Arial"/>
          <w:spacing w:val="-2"/>
          <w:sz w:val="20"/>
          <w:szCs w:val="20"/>
        </w:rPr>
        <w:t xml:space="preserve"> </w:t>
      </w:r>
      <w:r w:rsidRPr="00AF7A7A">
        <w:rPr>
          <w:rFonts w:ascii="Arial" w:hAnsi="Arial" w:cs="Arial"/>
          <w:sz w:val="20"/>
          <w:szCs w:val="20"/>
        </w:rPr>
        <w:t>will</w:t>
      </w:r>
      <w:r w:rsidRPr="00AF7A7A">
        <w:rPr>
          <w:rFonts w:ascii="Arial" w:hAnsi="Arial" w:cs="Arial"/>
          <w:spacing w:val="-1"/>
          <w:sz w:val="20"/>
          <w:szCs w:val="20"/>
        </w:rPr>
        <w:t xml:space="preserve"> </w:t>
      </w:r>
      <w:r w:rsidRPr="00AF7A7A">
        <w:rPr>
          <w:rFonts w:ascii="Arial" w:hAnsi="Arial" w:cs="Arial"/>
          <w:sz w:val="20"/>
          <w:szCs w:val="20"/>
        </w:rPr>
        <w:t>ensure</w:t>
      </w:r>
      <w:r w:rsidRPr="00AF7A7A">
        <w:rPr>
          <w:rFonts w:ascii="Arial" w:hAnsi="Arial" w:cs="Arial"/>
          <w:spacing w:val="-1"/>
          <w:sz w:val="20"/>
          <w:szCs w:val="20"/>
        </w:rPr>
        <w:t xml:space="preserve"> </w:t>
      </w:r>
      <w:r w:rsidRPr="00AF7A7A">
        <w:rPr>
          <w:rFonts w:ascii="Arial" w:hAnsi="Arial" w:cs="Arial"/>
          <w:sz w:val="20"/>
          <w:szCs w:val="20"/>
        </w:rPr>
        <w:t>my</w:t>
      </w:r>
      <w:r w:rsidRPr="00AF7A7A">
        <w:rPr>
          <w:rFonts w:ascii="Arial" w:hAnsi="Arial" w:cs="Arial"/>
          <w:spacing w:val="-1"/>
          <w:sz w:val="20"/>
          <w:szCs w:val="20"/>
        </w:rPr>
        <w:t xml:space="preserve"> </w:t>
      </w:r>
      <w:r w:rsidRPr="00AF7A7A">
        <w:rPr>
          <w:rFonts w:ascii="Arial" w:hAnsi="Arial" w:cs="Arial"/>
          <w:sz w:val="20"/>
          <w:szCs w:val="20"/>
        </w:rPr>
        <w:t>child’s</w:t>
      </w:r>
      <w:r w:rsidRPr="00AF7A7A">
        <w:rPr>
          <w:rFonts w:ascii="Arial" w:hAnsi="Arial" w:cs="Arial"/>
          <w:spacing w:val="-2"/>
          <w:sz w:val="20"/>
          <w:szCs w:val="20"/>
        </w:rPr>
        <w:t xml:space="preserve"> </w:t>
      </w:r>
      <w:r w:rsidRPr="00AF7A7A">
        <w:rPr>
          <w:rFonts w:ascii="Arial" w:hAnsi="Arial" w:cs="Arial"/>
          <w:sz w:val="20"/>
          <w:szCs w:val="20"/>
        </w:rPr>
        <w:t>full</w:t>
      </w:r>
      <w:r w:rsidRPr="00AF7A7A">
        <w:rPr>
          <w:rFonts w:ascii="Arial" w:hAnsi="Arial" w:cs="Arial"/>
          <w:spacing w:val="-1"/>
          <w:sz w:val="20"/>
          <w:szCs w:val="20"/>
        </w:rPr>
        <w:t xml:space="preserve"> </w:t>
      </w:r>
      <w:r w:rsidRPr="00AF7A7A">
        <w:rPr>
          <w:rFonts w:ascii="Arial" w:hAnsi="Arial" w:cs="Arial"/>
          <w:sz w:val="20"/>
          <w:szCs w:val="20"/>
        </w:rPr>
        <w:t>participation</w:t>
      </w:r>
      <w:r w:rsidRPr="00AF7A7A">
        <w:rPr>
          <w:rFonts w:ascii="Arial" w:hAnsi="Arial" w:cs="Arial"/>
          <w:spacing w:val="-2"/>
          <w:sz w:val="20"/>
          <w:szCs w:val="20"/>
        </w:rPr>
        <w:t xml:space="preserve"> </w:t>
      </w:r>
      <w:r w:rsidRPr="00AF7A7A">
        <w:rPr>
          <w:rFonts w:ascii="Arial" w:hAnsi="Arial" w:cs="Arial"/>
          <w:sz w:val="20"/>
          <w:szCs w:val="20"/>
        </w:rPr>
        <w:t>in</w:t>
      </w:r>
      <w:r w:rsidRPr="00AF7A7A">
        <w:rPr>
          <w:rFonts w:ascii="Arial" w:hAnsi="Arial" w:cs="Arial"/>
          <w:spacing w:val="-1"/>
          <w:sz w:val="20"/>
          <w:szCs w:val="20"/>
        </w:rPr>
        <w:t xml:space="preserve"> </w:t>
      </w:r>
      <w:r w:rsidRPr="00AF7A7A">
        <w:rPr>
          <w:rFonts w:ascii="Arial" w:hAnsi="Arial" w:cs="Arial"/>
          <w:sz w:val="20"/>
          <w:szCs w:val="20"/>
        </w:rPr>
        <w:t>First</w:t>
      </w:r>
      <w:r w:rsidRPr="00AF7A7A">
        <w:rPr>
          <w:rFonts w:ascii="Arial" w:hAnsi="Arial" w:cs="Arial"/>
          <w:spacing w:val="-1"/>
          <w:sz w:val="20"/>
          <w:szCs w:val="20"/>
        </w:rPr>
        <w:t xml:space="preserve"> </w:t>
      </w:r>
      <w:r w:rsidRPr="00AF7A7A">
        <w:rPr>
          <w:rFonts w:ascii="Arial" w:hAnsi="Arial" w:cs="Arial"/>
          <w:sz w:val="20"/>
          <w:szCs w:val="20"/>
        </w:rPr>
        <w:t>Holy</w:t>
      </w:r>
      <w:r w:rsidRPr="00AF7A7A">
        <w:rPr>
          <w:rFonts w:ascii="Arial" w:hAnsi="Arial" w:cs="Arial"/>
          <w:spacing w:val="-1"/>
          <w:sz w:val="20"/>
          <w:szCs w:val="20"/>
        </w:rPr>
        <w:t xml:space="preserve"> </w:t>
      </w:r>
      <w:r w:rsidRPr="00AF7A7A">
        <w:rPr>
          <w:rFonts w:ascii="Arial" w:hAnsi="Arial" w:cs="Arial"/>
          <w:sz w:val="20"/>
          <w:szCs w:val="20"/>
        </w:rPr>
        <w:t>Communion</w:t>
      </w:r>
      <w:r w:rsidRPr="00AF7A7A">
        <w:rPr>
          <w:rFonts w:ascii="Arial" w:hAnsi="Arial" w:cs="Arial"/>
          <w:spacing w:val="-1"/>
          <w:sz w:val="20"/>
          <w:szCs w:val="20"/>
        </w:rPr>
        <w:t xml:space="preserve"> </w:t>
      </w:r>
      <w:r w:rsidRPr="00AF7A7A">
        <w:rPr>
          <w:rFonts w:ascii="Arial" w:hAnsi="Arial" w:cs="Arial"/>
          <w:spacing w:val="-2"/>
          <w:sz w:val="20"/>
          <w:szCs w:val="20"/>
        </w:rPr>
        <w:t>Practice.</w:t>
      </w:r>
    </w:p>
    <w:p w14:paraId="69E60893" w14:textId="213B6A5E" w:rsidR="00945323" w:rsidRPr="003D1C67" w:rsidRDefault="0007585C">
      <w:pPr>
        <w:pStyle w:val="BodyText"/>
        <w:spacing w:before="173" w:line="261" w:lineRule="auto"/>
        <w:ind w:left="288"/>
        <w:rPr>
          <w:rFonts w:ascii="Arial" w:hAnsi="Arial" w:cs="Arial"/>
          <w:sz w:val="20"/>
          <w:szCs w:val="20"/>
        </w:rPr>
      </w:pPr>
      <w:r w:rsidRPr="003D1C67">
        <w:rPr>
          <w:rFonts w:ascii="Arial" w:hAnsi="Arial" w:cs="Arial"/>
          <w:sz w:val="20"/>
          <w:szCs w:val="20"/>
        </w:rPr>
        <w:lastRenderedPageBreak/>
        <w:t xml:space="preserve">Dress code for receiving the Sacrament of Eucharist for the First Time: </w:t>
      </w:r>
    </w:p>
    <w:p w14:paraId="5CAC7EB8" w14:textId="41950DA5" w:rsidR="00945323" w:rsidRPr="003D1C67" w:rsidRDefault="0007585C" w:rsidP="00945323">
      <w:pPr>
        <w:pStyle w:val="BodyText"/>
        <w:spacing w:before="173" w:line="261" w:lineRule="auto"/>
        <w:ind w:left="288"/>
        <w:rPr>
          <w:rFonts w:ascii="Arial" w:hAnsi="Arial" w:cs="Arial"/>
          <w:sz w:val="20"/>
          <w:szCs w:val="20"/>
        </w:rPr>
      </w:pPr>
      <w:r w:rsidRPr="003D1C67">
        <w:rPr>
          <w:rFonts w:ascii="Arial" w:hAnsi="Arial" w:cs="Arial"/>
          <w:b/>
          <w:bCs/>
          <w:sz w:val="20"/>
          <w:szCs w:val="20"/>
        </w:rPr>
        <w:t xml:space="preserve">Girls </w:t>
      </w:r>
      <w:r w:rsidRPr="003D1C67">
        <w:rPr>
          <w:rFonts w:ascii="Arial" w:hAnsi="Arial" w:cs="Arial"/>
          <w:sz w:val="20"/>
          <w:szCs w:val="20"/>
        </w:rPr>
        <w:t>wear a</w:t>
      </w:r>
      <w:r w:rsidR="00211DD9" w:rsidRPr="003D1C67">
        <w:rPr>
          <w:rFonts w:ascii="Arial" w:hAnsi="Arial" w:cs="Arial"/>
          <w:sz w:val="20"/>
          <w:szCs w:val="20"/>
        </w:rPr>
        <w:t xml:space="preserve"> white</w:t>
      </w:r>
      <w:r w:rsidRPr="003D1C67">
        <w:rPr>
          <w:rFonts w:ascii="Arial" w:hAnsi="Arial" w:cs="Arial"/>
          <w:sz w:val="20"/>
          <w:szCs w:val="20"/>
        </w:rPr>
        <w:t xml:space="preserve"> dress or skirt and blouse and dress shoes. Veils may be worn but are not necessary - flowers, wreaths/rings of flowers and ribbons are all appropriate hair wear. Absolutely no </w:t>
      </w:r>
      <w:r w:rsidR="00EA6C93">
        <w:rPr>
          <w:rFonts w:ascii="Arial" w:hAnsi="Arial" w:cs="Arial"/>
          <w:sz w:val="20"/>
          <w:szCs w:val="20"/>
        </w:rPr>
        <w:t>UGGs</w:t>
      </w:r>
      <w:r w:rsidR="00770BB2">
        <w:rPr>
          <w:rFonts w:ascii="Arial" w:hAnsi="Arial" w:cs="Arial"/>
          <w:sz w:val="20"/>
          <w:szCs w:val="20"/>
        </w:rPr>
        <w:t xml:space="preserve">, </w:t>
      </w:r>
      <w:proofErr w:type="spellStart"/>
      <w:r w:rsidR="00770BB2">
        <w:rPr>
          <w:rFonts w:ascii="Arial" w:hAnsi="Arial" w:cs="Arial"/>
          <w:sz w:val="20"/>
          <w:szCs w:val="20"/>
        </w:rPr>
        <w:t>Croks</w:t>
      </w:r>
      <w:proofErr w:type="spellEnd"/>
      <w:r w:rsidR="00770BB2">
        <w:rPr>
          <w:rFonts w:ascii="Arial" w:hAnsi="Arial" w:cs="Arial"/>
          <w:sz w:val="20"/>
          <w:szCs w:val="20"/>
        </w:rPr>
        <w:t xml:space="preserve">, </w:t>
      </w:r>
      <w:r w:rsidR="00F3738C">
        <w:rPr>
          <w:rFonts w:ascii="Arial" w:hAnsi="Arial" w:cs="Arial"/>
          <w:sz w:val="20"/>
          <w:szCs w:val="20"/>
        </w:rPr>
        <w:t xml:space="preserve">berks, </w:t>
      </w:r>
      <w:proofErr w:type="gramStart"/>
      <w:r w:rsidRPr="003D1C67">
        <w:rPr>
          <w:rFonts w:ascii="Arial" w:hAnsi="Arial" w:cs="Arial"/>
          <w:sz w:val="20"/>
          <w:szCs w:val="20"/>
        </w:rPr>
        <w:t>tennis</w:t>
      </w:r>
      <w:proofErr w:type="gramEnd"/>
      <w:r w:rsidRPr="003D1C67">
        <w:rPr>
          <w:rFonts w:ascii="Arial" w:hAnsi="Arial" w:cs="Arial"/>
          <w:sz w:val="20"/>
          <w:szCs w:val="20"/>
        </w:rPr>
        <w:t xml:space="preserve"> or athletic shoes. </w:t>
      </w:r>
    </w:p>
    <w:p w14:paraId="097E954F" w14:textId="039E209C" w:rsidR="0007585C" w:rsidRPr="003D1C67" w:rsidRDefault="0007585C" w:rsidP="00945323">
      <w:pPr>
        <w:pStyle w:val="BodyText"/>
        <w:spacing w:before="173" w:line="261" w:lineRule="auto"/>
        <w:ind w:left="288"/>
        <w:rPr>
          <w:rFonts w:ascii="Arial" w:hAnsi="Arial" w:cs="Arial"/>
          <w:sz w:val="20"/>
          <w:szCs w:val="20"/>
        </w:rPr>
      </w:pPr>
      <w:r w:rsidRPr="003D1C67">
        <w:rPr>
          <w:rFonts w:ascii="Arial" w:hAnsi="Arial" w:cs="Arial"/>
          <w:b/>
          <w:bCs/>
          <w:sz w:val="20"/>
          <w:szCs w:val="20"/>
        </w:rPr>
        <w:t>Boys</w:t>
      </w:r>
      <w:r w:rsidRPr="003D1C67">
        <w:rPr>
          <w:rFonts w:ascii="Arial" w:hAnsi="Arial" w:cs="Arial"/>
          <w:sz w:val="20"/>
          <w:szCs w:val="20"/>
        </w:rPr>
        <w:t xml:space="preserve"> wear dress pants, dress shoes, dress shirts and ties; suits are not necessary but may be worn. Absolutely no tennis or athletic shoes</w:t>
      </w:r>
      <w:r w:rsidR="002C6114" w:rsidRPr="003D1C67">
        <w:rPr>
          <w:rFonts w:ascii="Arial" w:hAnsi="Arial" w:cs="Arial"/>
          <w:sz w:val="20"/>
          <w:szCs w:val="20"/>
        </w:rPr>
        <w:t>.</w:t>
      </w:r>
    </w:p>
    <w:p w14:paraId="462F8283" w14:textId="4B8F39ED" w:rsidR="009872FD" w:rsidRPr="003D1C67" w:rsidRDefault="002C6114">
      <w:pPr>
        <w:pStyle w:val="BodyText"/>
        <w:spacing w:before="173" w:line="261" w:lineRule="auto"/>
        <w:ind w:left="288"/>
        <w:rPr>
          <w:rFonts w:ascii="Arial" w:hAnsi="Arial" w:cs="Arial"/>
          <w:sz w:val="20"/>
          <w:szCs w:val="20"/>
        </w:rPr>
      </w:pPr>
      <w:r w:rsidRPr="003D1C67">
        <w:rPr>
          <w:rFonts w:ascii="Arial" w:hAnsi="Arial" w:cs="Arial"/>
          <w:sz w:val="20"/>
          <w:szCs w:val="20"/>
        </w:rPr>
        <w:t>I understand failure to complete the above requirements may delay my child’s reception of these Sacraments</w:t>
      </w:r>
      <w:r w:rsidR="005164A3" w:rsidRPr="003D1C67">
        <w:rPr>
          <w:rFonts w:ascii="Arial" w:hAnsi="Arial" w:cs="Arial"/>
          <w:sz w:val="20"/>
          <w:szCs w:val="20"/>
        </w:rPr>
        <w:t xml:space="preserve"> </w:t>
      </w:r>
      <w:r w:rsidRPr="003D1C67">
        <w:rPr>
          <w:rFonts w:ascii="Arial" w:hAnsi="Arial" w:cs="Arial"/>
          <w:sz w:val="20"/>
          <w:szCs w:val="20"/>
        </w:rPr>
        <w:t>for this school</w:t>
      </w:r>
      <w:r w:rsidRPr="003D1C67">
        <w:rPr>
          <w:rFonts w:ascii="Arial" w:hAnsi="Arial" w:cs="Arial"/>
          <w:spacing w:val="-4"/>
          <w:sz w:val="20"/>
          <w:szCs w:val="20"/>
        </w:rPr>
        <w:t xml:space="preserve"> </w:t>
      </w:r>
      <w:r w:rsidRPr="003D1C67">
        <w:rPr>
          <w:rFonts w:ascii="Arial" w:hAnsi="Arial" w:cs="Arial"/>
          <w:sz w:val="20"/>
          <w:szCs w:val="20"/>
        </w:rPr>
        <w:t>year.</w:t>
      </w:r>
      <w:r w:rsidRPr="003D1C67">
        <w:rPr>
          <w:rFonts w:ascii="Arial" w:hAnsi="Arial" w:cs="Arial"/>
          <w:spacing w:val="-4"/>
          <w:sz w:val="20"/>
          <w:szCs w:val="20"/>
        </w:rPr>
        <w:t xml:space="preserve"> </w:t>
      </w:r>
      <w:r w:rsidRPr="003D1C67">
        <w:rPr>
          <w:rFonts w:ascii="Arial" w:hAnsi="Arial" w:cs="Arial"/>
          <w:sz w:val="20"/>
          <w:szCs w:val="20"/>
        </w:rPr>
        <w:t>However,</w:t>
      </w:r>
      <w:r w:rsidRPr="003D1C67">
        <w:rPr>
          <w:rFonts w:ascii="Arial" w:hAnsi="Arial" w:cs="Arial"/>
          <w:spacing w:val="-4"/>
          <w:sz w:val="20"/>
          <w:szCs w:val="20"/>
        </w:rPr>
        <w:t xml:space="preserve"> </w:t>
      </w:r>
      <w:r w:rsidRPr="003D1C67">
        <w:rPr>
          <w:rFonts w:ascii="Arial" w:hAnsi="Arial" w:cs="Arial"/>
          <w:sz w:val="20"/>
          <w:szCs w:val="20"/>
        </w:rPr>
        <w:t>the</w:t>
      </w:r>
      <w:r w:rsidRPr="003D1C67">
        <w:rPr>
          <w:rFonts w:ascii="Arial" w:hAnsi="Arial" w:cs="Arial"/>
          <w:spacing w:val="-4"/>
          <w:sz w:val="20"/>
          <w:szCs w:val="20"/>
        </w:rPr>
        <w:t xml:space="preserve"> </w:t>
      </w:r>
      <w:r w:rsidRPr="003D1C67">
        <w:rPr>
          <w:rFonts w:ascii="Arial" w:hAnsi="Arial" w:cs="Arial"/>
          <w:sz w:val="20"/>
          <w:szCs w:val="20"/>
        </w:rPr>
        <w:t>Sacraments</w:t>
      </w:r>
      <w:r w:rsidRPr="003D1C67">
        <w:rPr>
          <w:rFonts w:ascii="Arial" w:hAnsi="Arial" w:cs="Arial"/>
          <w:spacing w:val="-5"/>
          <w:sz w:val="20"/>
          <w:szCs w:val="20"/>
        </w:rPr>
        <w:t xml:space="preserve"> </w:t>
      </w:r>
      <w:r w:rsidRPr="003D1C67">
        <w:rPr>
          <w:rFonts w:ascii="Arial" w:hAnsi="Arial" w:cs="Arial"/>
          <w:sz w:val="20"/>
          <w:szCs w:val="20"/>
        </w:rPr>
        <w:t>will</w:t>
      </w:r>
      <w:r w:rsidRPr="003D1C67">
        <w:rPr>
          <w:rFonts w:ascii="Arial" w:hAnsi="Arial" w:cs="Arial"/>
          <w:spacing w:val="-4"/>
          <w:sz w:val="20"/>
          <w:szCs w:val="20"/>
        </w:rPr>
        <w:t xml:space="preserve"> </w:t>
      </w:r>
      <w:r w:rsidRPr="003D1C67">
        <w:rPr>
          <w:rFonts w:ascii="Arial" w:hAnsi="Arial" w:cs="Arial"/>
          <w:sz w:val="20"/>
          <w:szCs w:val="20"/>
        </w:rPr>
        <w:t>be</w:t>
      </w:r>
      <w:r w:rsidRPr="003D1C67">
        <w:rPr>
          <w:rFonts w:ascii="Arial" w:hAnsi="Arial" w:cs="Arial"/>
          <w:spacing w:val="-4"/>
          <w:sz w:val="20"/>
          <w:szCs w:val="20"/>
        </w:rPr>
        <w:t xml:space="preserve"> </w:t>
      </w:r>
      <w:r w:rsidRPr="003D1C67">
        <w:rPr>
          <w:rFonts w:ascii="Arial" w:hAnsi="Arial" w:cs="Arial"/>
          <w:sz w:val="20"/>
          <w:szCs w:val="20"/>
        </w:rPr>
        <w:t>administered</w:t>
      </w:r>
      <w:r w:rsidRPr="003D1C67">
        <w:rPr>
          <w:rFonts w:ascii="Arial" w:hAnsi="Arial" w:cs="Arial"/>
          <w:spacing w:val="-4"/>
          <w:sz w:val="20"/>
          <w:szCs w:val="20"/>
        </w:rPr>
        <w:t xml:space="preserve"> </w:t>
      </w:r>
      <w:r w:rsidRPr="003D1C67">
        <w:rPr>
          <w:rFonts w:ascii="Arial" w:hAnsi="Arial" w:cs="Arial"/>
          <w:sz w:val="20"/>
          <w:szCs w:val="20"/>
        </w:rPr>
        <w:t>later</w:t>
      </w:r>
      <w:r w:rsidRPr="003D1C67">
        <w:rPr>
          <w:rFonts w:ascii="Arial" w:hAnsi="Arial" w:cs="Arial"/>
          <w:spacing w:val="-4"/>
          <w:sz w:val="20"/>
          <w:szCs w:val="20"/>
        </w:rPr>
        <w:t xml:space="preserve"> </w:t>
      </w:r>
      <w:r w:rsidRPr="003D1C67">
        <w:rPr>
          <w:rFonts w:ascii="Arial" w:hAnsi="Arial" w:cs="Arial"/>
          <w:sz w:val="20"/>
          <w:szCs w:val="20"/>
        </w:rPr>
        <w:t>when</w:t>
      </w:r>
      <w:r w:rsidRPr="003D1C67">
        <w:rPr>
          <w:rFonts w:ascii="Arial" w:hAnsi="Arial" w:cs="Arial"/>
          <w:spacing w:val="-4"/>
          <w:sz w:val="20"/>
          <w:szCs w:val="20"/>
        </w:rPr>
        <w:t xml:space="preserve"> </w:t>
      </w:r>
      <w:r w:rsidRPr="003D1C67">
        <w:rPr>
          <w:rFonts w:ascii="Arial" w:hAnsi="Arial" w:cs="Arial"/>
          <w:sz w:val="20"/>
          <w:szCs w:val="20"/>
        </w:rPr>
        <w:t>my</w:t>
      </w:r>
      <w:r w:rsidRPr="003D1C67">
        <w:rPr>
          <w:rFonts w:ascii="Arial" w:hAnsi="Arial" w:cs="Arial"/>
          <w:spacing w:val="-4"/>
          <w:sz w:val="20"/>
          <w:szCs w:val="20"/>
        </w:rPr>
        <w:t xml:space="preserve"> </w:t>
      </w:r>
      <w:r w:rsidRPr="003D1C67">
        <w:rPr>
          <w:rFonts w:ascii="Arial" w:hAnsi="Arial" w:cs="Arial"/>
          <w:sz w:val="20"/>
          <w:szCs w:val="20"/>
        </w:rPr>
        <w:t>child</w:t>
      </w:r>
      <w:r w:rsidRPr="003D1C67">
        <w:rPr>
          <w:rFonts w:ascii="Arial" w:hAnsi="Arial" w:cs="Arial"/>
          <w:spacing w:val="-4"/>
          <w:sz w:val="20"/>
          <w:szCs w:val="20"/>
        </w:rPr>
        <w:t xml:space="preserve"> </w:t>
      </w:r>
      <w:r w:rsidRPr="003D1C67">
        <w:rPr>
          <w:rFonts w:ascii="Arial" w:hAnsi="Arial" w:cs="Arial"/>
          <w:sz w:val="20"/>
          <w:szCs w:val="20"/>
        </w:rPr>
        <w:t>and</w:t>
      </w:r>
      <w:r w:rsidRPr="003D1C67">
        <w:rPr>
          <w:rFonts w:ascii="Arial" w:hAnsi="Arial" w:cs="Arial"/>
          <w:spacing w:val="-4"/>
          <w:sz w:val="20"/>
          <w:szCs w:val="20"/>
        </w:rPr>
        <w:t xml:space="preserve"> </w:t>
      </w:r>
      <w:r w:rsidRPr="003D1C67">
        <w:rPr>
          <w:rFonts w:ascii="Arial" w:hAnsi="Arial" w:cs="Arial"/>
          <w:sz w:val="20"/>
          <w:szCs w:val="20"/>
        </w:rPr>
        <w:t>I</w:t>
      </w:r>
      <w:r w:rsidRPr="003D1C67">
        <w:rPr>
          <w:rFonts w:ascii="Arial" w:hAnsi="Arial" w:cs="Arial"/>
          <w:spacing w:val="-4"/>
          <w:sz w:val="20"/>
          <w:szCs w:val="20"/>
        </w:rPr>
        <w:t xml:space="preserve"> </w:t>
      </w:r>
      <w:r w:rsidRPr="003D1C67">
        <w:rPr>
          <w:rFonts w:ascii="Arial" w:hAnsi="Arial" w:cs="Arial"/>
          <w:sz w:val="20"/>
          <w:szCs w:val="20"/>
        </w:rPr>
        <w:t>can</w:t>
      </w:r>
      <w:r w:rsidRPr="003D1C67">
        <w:rPr>
          <w:rFonts w:ascii="Arial" w:hAnsi="Arial" w:cs="Arial"/>
          <w:spacing w:val="-5"/>
          <w:sz w:val="20"/>
          <w:szCs w:val="20"/>
        </w:rPr>
        <w:t xml:space="preserve"> </w:t>
      </w:r>
      <w:r w:rsidRPr="003D1C67">
        <w:rPr>
          <w:rFonts w:ascii="Arial" w:hAnsi="Arial" w:cs="Arial"/>
          <w:sz w:val="20"/>
          <w:szCs w:val="20"/>
        </w:rPr>
        <w:t>complete</w:t>
      </w:r>
      <w:r w:rsidRPr="003D1C67">
        <w:rPr>
          <w:rFonts w:ascii="Arial" w:hAnsi="Arial" w:cs="Arial"/>
          <w:spacing w:val="-4"/>
          <w:sz w:val="20"/>
          <w:szCs w:val="20"/>
        </w:rPr>
        <w:t xml:space="preserve"> </w:t>
      </w:r>
      <w:r w:rsidRPr="003D1C67">
        <w:rPr>
          <w:rFonts w:ascii="Arial" w:hAnsi="Arial" w:cs="Arial"/>
          <w:sz w:val="20"/>
          <w:szCs w:val="20"/>
        </w:rPr>
        <w:t>them.</w:t>
      </w:r>
    </w:p>
    <w:p w14:paraId="462F8284" w14:textId="77777777" w:rsidR="009872FD" w:rsidRDefault="009872FD">
      <w:pPr>
        <w:pStyle w:val="BodyText"/>
        <w:rPr>
          <w:sz w:val="20"/>
        </w:rPr>
      </w:pPr>
    </w:p>
    <w:p w14:paraId="462F8285" w14:textId="77777777" w:rsidR="009872FD" w:rsidRDefault="009872FD">
      <w:pPr>
        <w:pStyle w:val="BodyText"/>
        <w:rPr>
          <w:sz w:val="20"/>
        </w:rPr>
      </w:pPr>
    </w:p>
    <w:p w14:paraId="462F8286" w14:textId="77777777" w:rsidR="009872FD" w:rsidRDefault="00000000">
      <w:pPr>
        <w:pStyle w:val="BodyText"/>
        <w:spacing w:before="190"/>
        <w:rPr>
          <w:sz w:val="20"/>
        </w:rPr>
      </w:pPr>
      <w:r>
        <w:rPr>
          <w:noProof/>
          <w:sz w:val="20"/>
        </w:rPr>
        <mc:AlternateContent>
          <mc:Choice Requires="wps">
            <w:drawing>
              <wp:anchor distT="0" distB="0" distL="0" distR="0" simplePos="0" relativeHeight="251658240" behindDoc="1" locked="0" layoutInCell="1" allowOverlap="1" wp14:anchorId="462F828F" wp14:editId="462F8290">
                <wp:simplePos x="0" y="0"/>
                <wp:positionH relativeFrom="page">
                  <wp:posOffset>4914900</wp:posOffset>
                </wp:positionH>
                <wp:positionV relativeFrom="paragraph">
                  <wp:posOffset>282044</wp:posOffset>
                </wp:positionV>
                <wp:extent cx="2209800" cy="127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09800" cy="1270"/>
                        </a:xfrm>
                        <a:custGeom>
                          <a:avLst/>
                          <a:gdLst/>
                          <a:ahLst/>
                          <a:cxnLst/>
                          <a:rect l="l" t="t" r="r" b="b"/>
                          <a:pathLst>
                            <a:path w="2209800">
                              <a:moveTo>
                                <a:pt x="0" y="0"/>
                              </a:moveTo>
                              <a:lnTo>
                                <a:pt x="2209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6BB87A1" id="Graphic 1" o:spid="_x0000_s1026" style="position:absolute;margin-left:387pt;margin-top:22.2pt;width:174pt;height:.1pt;z-index:-251658240;visibility:visible;mso-wrap-style:square;mso-wrap-distance-left:0;mso-wrap-distance-top:0;mso-wrap-distance-right:0;mso-wrap-distance-bottom:0;mso-position-horizontal:absolute;mso-position-horizontal-relative:page;mso-position-vertical:absolute;mso-position-vertical-relative:text;v-text-anchor:top" coordsize="2209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" path="m,l2209800,e" filled="f" strokeweight=".48pt">
                <v:path arrowok="t"/>
                <w10:wrap type="topAndBottom" anchorx="page"/>
              </v:shape>
            </w:pict>
          </mc:Fallback>
        </mc:AlternateContent>
      </w:r>
      <w:r>
        <w:rPr>
          <w:noProof/>
          <w:sz w:val="20"/>
        </w:rPr>
        <mc:AlternateContent>
          <mc:Choice Requires="wps">
            <w:drawing>
              <wp:anchor distT="0" distB="0" distL="0" distR="0" simplePos="0" relativeHeight="251658241" behindDoc="1" locked="0" layoutInCell="1" allowOverlap="1" wp14:anchorId="462F8291" wp14:editId="462F8292">
                <wp:simplePos x="0" y="0"/>
                <wp:positionH relativeFrom="page">
                  <wp:posOffset>571500</wp:posOffset>
                </wp:positionH>
                <wp:positionV relativeFrom="paragraph">
                  <wp:posOffset>343766</wp:posOffset>
                </wp:positionV>
                <wp:extent cx="213360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3600" cy="1270"/>
                        </a:xfrm>
                        <a:custGeom>
                          <a:avLst/>
                          <a:gdLst/>
                          <a:ahLst/>
                          <a:cxnLst/>
                          <a:rect l="l" t="t" r="r" b="b"/>
                          <a:pathLst>
                            <a:path w="2133600">
                              <a:moveTo>
                                <a:pt x="0" y="0"/>
                              </a:moveTo>
                              <a:lnTo>
                                <a:pt x="2133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9369C59" id="Graphic 2" o:spid="_x0000_s1026" style="position:absolute;margin-left:45pt;margin-top:27.05pt;width:168pt;height:.1pt;z-index:-251658239;visibility:visible;mso-wrap-style:square;mso-wrap-distance-left:0;mso-wrap-distance-top:0;mso-wrap-distance-right:0;mso-wrap-distance-bottom:0;mso-position-horizontal:absolute;mso-position-horizontal-relative:page;mso-position-vertical:absolute;mso-position-vertical-relative:text;v-text-anchor:top" coordsize="2133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" path="m,l2133600,e" filled="f" strokeweight=".48pt">
                <v:path arrowok="t"/>
                <w10:wrap type="topAndBottom" anchorx="page"/>
              </v:shape>
            </w:pict>
          </mc:Fallback>
        </mc:AlternateContent>
      </w:r>
    </w:p>
    <w:p w14:paraId="462F8287" w14:textId="77777777" w:rsidR="009872FD" w:rsidRDefault="009872FD">
      <w:pPr>
        <w:pStyle w:val="BodyText"/>
        <w:spacing w:before="10"/>
        <w:rPr>
          <w:sz w:val="5"/>
        </w:rPr>
      </w:pPr>
    </w:p>
    <w:p w14:paraId="462F8288" w14:textId="77777777" w:rsidR="009872FD" w:rsidRDefault="00000000">
      <w:pPr>
        <w:pStyle w:val="BodyText"/>
        <w:tabs>
          <w:tab w:val="left" w:pos="7006"/>
        </w:tabs>
        <w:spacing w:before="17"/>
        <w:ind w:left="180"/>
      </w:pPr>
      <w:r>
        <w:t xml:space="preserve">Student </w:t>
      </w:r>
      <w:r>
        <w:rPr>
          <w:spacing w:val="-4"/>
        </w:rPr>
        <w:t>Name</w:t>
      </w:r>
      <w:r>
        <w:tab/>
        <w:t>Parent</w:t>
      </w:r>
      <w:r>
        <w:rPr>
          <w:spacing w:val="-2"/>
        </w:rPr>
        <w:t xml:space="preserve"> </w:t>
      </w:r>
      <w:r>
        <w:t xml:space="preserve">Name </w:t>
      </w:r>
      <w:r>
        <w:rPr>
          <w:spacing w:val="-2"/>
        </w:rPr>
        <w:t>(Printed)</w:t>
      </w:r>
    </w:p>
    <w:p w14:paraId="462F8289" w14:textId="77777777" w:rsidR="009872FD" w:rsidRDefault="009872FD">
      <w:pPr>
        <w:pStyle w:val="BodyText"/>
        <w:rPr>
          <w:sz w:val="20"/>
        </w:rPr>
      </w:pPr>
    </w:p>
    <w:p w14:paraId="462F828A" w14:textId="77777777" w:rsidR="009872FD" w:rsidRDefault="009872FD">
      <w:pPr>
        <w:pStyle w:val="BodyText"/>
        <w:rPr>
          <w:sz w:val="20"/>
        </w:rPr>
      </w:pPr>
    </w:p>
    <w:p w14:paraId="462F828B" w14:textId="77777777" w:rsidR="009872FD" w:rsidRDefault="00000000">
      <w:pPr>
        <w:pStyle w:val="BodyText"/>
        <w:spacing w:before="194"/>
        <w:rPr>
          <w:sz w:val="20"/>
        </w:rPr>
      </w:pPr>
      <w:r>
        <w:rPr>
          <w:noProof/>
          <w:sz w:val="20"/>
        </w:rPr>
        <mc:AlternateContent>
          <mc:Choice Requires="wps">
            <w:drawing>
              <wp:anchor distT="0" distB="0" distL="0" distR="0" simplePos="0" relativeHeight="251658242" behindDoc="1" locked="0" layoutInCell="1" allowOverlap="1" wp14:anchorId="462F8293" wp14:editId="462F8294">
                <wp:simplePos x="0" y="0"/>
                <wp:positionH relativeFrom="page">
                  <wp:posOffset>571500</wp:posOffset>
                </wp:positionH>
                <wp:positionV relativeFrom="paragraph">
                  <wp:posOffset>284876</wp:posOffset>
                </wp:positionV>
                <wp:extent cx="220980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09800" cy="1270"/>
                        </a:xfrm>
                        <a:custGeom>
                          <a:avLst/>
                          <a:gdLst/>
                          <a:ahLst/>
                          <a:cxnLst/>
                          <a:rect l="l" t="t" r="r" b="b"/>
                          <a:pathLst>
                            <a:path w="2209800">
                              <a:moveTo>
                                <a:pt x="0" y="0"/>
                              </a:moveTo>
                              <a:lnTo>
                                <a:pt x="22098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46F0065" id="Graphic 3" o:spid="_x0000_s1026" style="position:absolute;margin-left:45pt;margin-top:22.45pt;width:174pt;height:.1pt;z-index:-251658238;visibility:visible;mso-wrap-style:square;mso-wrap-distance-left:0;mso-wrap-distance-top:0;mso-wrap-distance-right:0;mso-wrap-distance-bottom:0;mso-position-horizontal:absolute;mso-position-horizontal-relative:page;mso-position-vertical:absolute;mso-position-vertical-relative:text;v-text-anchor:top" coordsize="2209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" path="m,l2209800,e" filled="f" strokeweight=".48pt">
                <v:path arrowok="t"/>
                <w10:wrap type="topAndBottom" anchorx="page"/>
              </v:shape>
            </w:pict>
          </mc:Fallback>
        </mc:AlternateContent>
      </w:r>
      <w:r>
        <w:rPr>
          <w:noProof/>
          <w:sz w:val="20"/>
        </w:rPr>
        <mc:AlternateContent>
          <mc:Choice Requires="wps">
            <w:drawing>
              <wp:anchor distT="0" distB="0" distL="0" distR="0" simplePos="0" relativeHeight="251658243" behindDoc="1" locked="0" layoutInCell="1" allowOverlap="1" wp14:anchorId="462F8295" wp14:editId="462F8296">
                <wp:simplePos x="0" y="0"/>
                <wp:positionH relativeFrom="page">
                  <wp:posOffset>4914900</wp:posOffset>
                </wp:positionH>
                <wp:positionV relativeFrom="paragraph">
                  <wp:posOffset>284876</wp:posOffset>
                </wp:positionV>
                <wp:extent cx="2133600"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3600" cy="1270"/>
                        </a:xfrm>
                        <a:custGeom>
                          <a:avLst/>
                          <a:gdLst/>
                          <a:ahLst/>
                          <a:cxnLst/>
                          <a:rect l="l" t="t" r="r" b="b"/>
                          <a:pathLst>
                            <a:path w="2133600">
                              <a:moveTo>
                                <a:pt x="0" y="0"/>
                              </a:moveTo>
                              <a:lnTo>
                                <a:pt x="2133600" y="0"/>
                              </a:lnTo>
                            </a:path>
                          </a:pathLst>
                        </a:custGeom>
                        <a:ln w="609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A6FC2BB" id="Graphic 4" o:spid="_x0000_s1026" style="position:absolute;margin-left:387pt;margin-top:22.45pt;width:168pt;height:.1pt;z-index:-251658237;visibility:visible;mso-wrap-style:square;mso-wrap-distance-left:0;mso-wrap-distance-top:0;mso-wrap-distance-right:0;mso-wrap-distance-bottom:0;mso-position-horizontal:absolute;mso-position-horizontal-relative:page;mso-position-vertical:absolute;mso-position-vertical-relative:text;v-text-anchor:top" coordsize="21336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" path="m,l2133600,e" filled="f" strokeweight=".48pt">
                <v:path arrowok="t"/>
                <w10:wrap type="topAndBottom" anchorx="page"/>
              </v:shape>
            </w:pict>
          </mc:Fallback>
        </mc:AlternateContent>
      </w:r>
    </w:p>
    <w:p w14:paraId="4450427F" w14:textId="20E3E6FC" w:rsidR="00DB5CAD" w:rsidRDefault="00000000" w:rsidP="00144F40">
      <w:pPr>
        <w:pStyle w:val="BodyText"/>
        <w:tabs>
          <w:tab w:val="left" w:pos="7019"/>
        </w:tabs>
        <w:spacing w:before="15"/>
        <w:ind w:left="180"/>
        <w:rPr>
          <w:sz w:val="17"/>
        </w:rPr>
      </w:pPr>
      <w:r>
        <w:rPr>
          <w:spacing w:val="-4"/>
        </w:rPr>
        <w:t>Date</w:t>
      </w:r>
      <w:r>
        <w:tab/>
        <w:t>Parent</w:t>
      </w:r>
      <w:r>
        <w:rPr>
          <w:spacing w:val="-2"/>
        </w:rPr>
        <w:t xml:space="preserve"> Signature</w:t>
      </w:r>
    </w:p>
    <w:sectPr w:rsidR="00DB5CAD" w:rsidSect="00AF7A7A">
      <w:pgSz w:w="12240" w:h="15840"/>
      <w:pgMar w:top="900" w:right="720" w:bottom="28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Helvetica">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7AB125E"/>
    <w:multiLevelType w:val="hybridMultilevel"/>
    <w:tmpl w:val="90DA8632"/>
    <w:lvl w:ilvl="0" w:tplc="B74099AA">
      <w:numFmt w:val="bullet"/>
      <w:lvlText w:val="●"/>
      <w:lvlJc w:val="left"/>
      <w:pPr>
        <w:ind w:left="1008" w:hanging="360"/>
      </w:pPr>
      <w:rPr>
        <w:rFonts w:ascii="Helvetica" w:eastAsia="Helvetica" w:hAnsi="Helvetica" w:cs="Helvetica" w:hint="default"/>
        <w:b w:val="0"/>
        <w:bCs w:val="0"/>
        <w:i w:val="0"/>
        <w:iCs w:val="0"/>
        <w:spacing w:val="0"/>
        <w:w w:val="100"/>
        <w:position w:val="1"/>
        <w:sz w:val="24"/>
        <w:szCs w:val="24"/>
        <w:lang w:val="en-US" w:eastAsia="en-US" w:bidi="ar-SA"/>
      </w:rPr>
    </w:lvl>
    <w:lvl w:ilvl="1" w:tplc="80D25CC8">
      <w:numFmt w:val="bullet"/>
      <w:lvlText w:val="•"/>
      <w:lvlJc w:val="left"/>
      <w:pPr>
        <w:ind w:left="1980" w:hanging="360"/>
      </w:pPr>
      <w:rPr>
        <w:rFonts w:hint="default"/>
        <w:lang w:val="en-US" w:eastAsia="en-US" w:bidi="ar-SA"/>
      </w:rPr>
    </w:lvl>
    <w:lvl w:ilvl="2" w:tplc="CEEE3B34">
      <w:numFmt w:val="bullet"/>
      <w:lvlText w:val="•"/>
      <w:lvlJc w:val="left"/>
      <w:pPr>
        <w:ind w:left="2960" w:hanging="360"/>
      </w:pPr>
      <w:rPr>
        <w:rFonts w:hint="default"/>
        <w:lang w:val="en-US" w:eastAsia="en-US" w:bidi="ar-SA"/>
      </w:rPr>
    </w:lvl>
    <w:lvl w:ilvl="3" w:tplc="87902C6A">
      <w:numFmt w:val="bullet"/>
      <w:lvlText w:val="•"/>
      <w:lvlJc w:val="left"/>
      <w:pPr>
        <w:ind w:left="3940" w:hanging="360"/>
      </w:pPr>
      <w:rPr>
        <w:rFonts w:hint="default"/>
        <w:lang w:val="en-US" w:eastAsia="en-US" w:bidi="ar-SA"/>
      </w:rPr>
    </w:lvl>
    <w:lvl w:ilvl="4" w:tplc="5DB447DE">
      <w:numFmt w:val="bullet"/>
      <w:lvlText w:val="•"/>
      <w:lvlJc w:val="left"/>
      <w:pPr>
        <w:ind w:left="4920" w:hanging="360"/>
      </w:pPr>
      <w:rPr>
        <w:rFonts w:hint="default"/>
        <w:lang w:val="en-US" w:eastAsia="en-US" w:bidi="ar-SA"/>
      </w:rPr>
    </w:lvl>
    <w:lvl w:ilvl="5" w:tplc="825C6A62">
      <w:numFmt w:val="bullet"/>
      <w:lvlText w:val="•"/>
      <w:lvlJc w:val="left"/>
      <w:pPr>
        <w:ind w:left="5900" w:hanging="360"/>
      </w:pPr>
      <w:rPr>
        <w:rFonts w:hint="default"/>
        <w:lang w:val="en-US" w:eastAsia="en-US" w:bidi="ar-SA"/>
      </w:rPr>
    </w:lvl>
    <w:lvl w:ilvl="6" w:tplc="D092FDC0">
      <w:numFmt w:val="bullet"/>
      <w:lvlText w:val="•"/>
      <w:lvlJc w:val="left"/>
      <w:pPr>
        <w:ind w:left="6880" w:hanging="360"/>
      </w:pPr>
      <w:rPr>
        <w:rFonts w:hint="default"/>
        <w:lang w:val="en-US" w:eastAsia="en-US" w:bidi="ar-SA"/>
      </w:rPr>
    </w:lvl>
    <w:lvl w:ilvl="7" w:tplc="5842429C">
      <w:numFmt w:val="bullet"/>
      <w:lvlText w:val="•"/>
      <w:lvlJc w:val="left"/>
      <w:pPr>
        <w:ind w:left="7860" w:hanging="360"/>
      </w:pPr>
      <w:rPr>
        <w:rFonts w:hint="default"/>
        <w:lang w:val="en-US" w:eastAsia="en-US" w:bidi="ar-SA"/>
      </w:rPr>
    </w:lvl>
    <w:lvl w:ilvl="8" w:tplc="C9D6956E">
      <w:numFmt w:val="bullet"/>
      <w:lvlText w:val="•"/>
      <w:lvlJc w:val="left"/>
      <w:pPr>
        <w:ind w:left="8840" w:hanging="360"/>
      </w:pPr>
      <w:rPr>
        <w:rFonts w:hint="default"/>
        <w:lang w:val="en-US" w:eastAsia="en-US" w:bidi="ar-SA"/>
      </w:rPr>
    </w:lvl>
  </w:abstractNum>
  <w:num w:numId="1" w16cid:durableId="9914509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2FD"/>
    <w:rsid w:val="0007585C"/>
    <w:rsid w:val="000D2EAA"/>
    <w:rsid w:val="00114CAB"/>
    <w:rsid w:val="00144F40"/>
    <w:rsid w:val="00181A6B"/>
    <w:rsid w:val="001E255F"/>
    <w:rsid w:val="001F700B"/>
    <w:rsid w:val="00211DD9"/>
    <w:rsid w:val="002A6F4A"/>
    <w:rsid w:val="002C6114"/>
    <w:rsid w:val="002E4B93"/>
    <w:rsid w:val="00311753"/>
    <w:rsid w:val="00311DB4"/>
    <w:rsid w:val="00390EB6"/>
    <w:rsid w:val="003D1C67"/>
    <w:rsid w:val="003F0D09"/>
    <w:rsid w:val="003F456D"/>
    <w:rsid w:val="00433D50"/>
    <w:rsid w:val="00463ED3"/>
    <w:rsid w:val="0048632E"/>
    <w:rsid w:val="005164A3"/>
    <w:rsid w:val="006E1944"/>
    <w:rsid w:val="00730D34"/>
    <w:rsid w:val="00746429"/>
    <w:rsid w:val="007478A3"/>
    <w:rsid w:val="00770BB2"/>
    <w:rsid w:val="007A28B4"/>
    <w:rsid w:val="00826BC0"/>
    <w:rsid w:val="0086508A"/>
    <w:rsid w:val="008849D4"/>
    <w:rsid w:val="008A10B1"/>
    <w:rsid w:val="008F006C"/>
    <w:rsid w:val="00945323"/>
    <w:rsid w:val="009872FD"/>
    <w:rsid w:val="00AE10B2"/>
    <w:rsid w:val="00AF7A7A"/>
    <w:rsid w:val="00C74404"/>
    <w:rsid w:val="00CE1DF3"/>
    <w:rsid w:val="00DB5CAD"/>
    <w:rsid w:val="00E6390D"/>
    <w:rsid w:val="00EA6C93"/>
    <w:rsid w:val="00F3738C"/>
    <w:rsid w:val="00F44F13"/>
    <w:rsid w:val="00FB61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F8272"/>
  <w15:docId w15:val="{A641340C-F0D8-4B49-9CCF-22E70ACA95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55"/>
      <w:ind w:hanging="361"/>
      <w:outlineLvl w:val="0"/>
    </w:pPr>
    <w:rPr>
      <w:b/>
      <w:bCs/>
      <w:sz w:val="24"/>
      <w:szCs w:val="24"/>
    </w:rPr>
  </w:style>
  <w:style w:type="paragraph" w:styleId="Heading2">
    <w:name w:val="heading 2"/>
    <w:basedOn w:val="Normal"/>
    <w:next w:val="Normal"/>
    <w:link w:val="Heading2Char"/>
    <w:uiPriority w:val="9"/>
    <w:semiHidden/>
    <w:unhideWhenUsed/>
    <w:qFormat/>
    <w:rsid w:val="00433D50"/>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433D50"/>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433D50"/>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140"/>
      <w:ind w:left="1007" w:hanging="360"/>
    </w:pPr>
  </w:style>
  <w:style w:type="paragraph" w:customStyle="1" w:styleId="TableParagraph">
    <w:name w:val="Table Paragraph"/>
    <w:basedOn w:val="Normal"/>
    <w:uiPriority w:val="1"/>
    <w:qFormat/>
  </w:style>
  <w:style w:type="character" w:customStyle="1" w:styleId="Heading2Char">
    <w:name w:val="Heading 2 Char"/>
    <w:basedOn w:val="DefaultParagraphFont"/>
    <w:link w:val="Heading2"/>
    <w:uiPriority w:val="9"/>
    <w:semiHidden/>
    <w:rsid w:val="00433D50"/>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433D50"/>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rsid w:val="00433D50"/>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4571DCBF6D07748A06BCEECBB320DC1" ma:contentTypeVersion="18" ma:contentTypeDescription="Create a new document." ma:contentTypeScope="" ma:versionID="c5d9db14fc2f44cc0417cab1c655c1db">
  <xsd:schema xmlns:xsd="http://www.w3.org/2001/XMLSchema" xmlns:xs="http://www.w3.org/2001/XMLSchema" xmlns:p="http://schemas.microsoft.com/office/2006/metadata/properties" xmlns:ns2="d64bf96a-d9cd-4ba2-a47d-b761e564d334" xmlns:ns3="07dce28f-37a7-45b1-be0b-6be20357e3a7" targetNamespace="http://schemas.microsoft.com/office/2006/metadata/properties" ma:root="true" ma:fieldsID="aac5f158a4bfff5a469b969b42aeed00" ns2:_="" ns3:_="">
    <xsd:import namespace="d64bf96a-d9cd-4ba2-a47d-b761e564d334"/>
    <xsd:import namespace="07dce28f-37a7-45b1-be0b-6be20357e3a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4bf96a-d9cd-4ba2-a47d-b761e564d33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52d99e2-43a4-4a71-a0b5-8c5f0027745f}" ma:internalName="TaxCatchAll" ma:showField="CatchAllData" ma:web="d64bf96a-d9cd-4ba2-a47d-b761e564d33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7dce28f-37a7-45b1-be0b-6be20357e3a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0575a4bb-5d94-4e4b-9ccd-8f765a433b2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7dce28f-37a7-45b1-be0b-6be20357e3a7">
      <Terms xmlns="http://schemas.microsoft.com/office/infopath/2007/PartnerControls"/>
    </lcf76f155ced4ddcb4097134ff3c332f>
    <TaxCatchAll xmlns="d64bf96a-d9cd-4ba2-a47d-b761e564d33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2E090FC-0583-402F-8669-894F79D6447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4bf96a-d9cd-4ba2-a47d-b761e564d334"/>
    <ds:schemaRef ds:uri="07dce28f-37a7-45b1-be0b-6be20357e3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F96241-32DB-4A0D-99F3-21D8A45423BC}">
  <ds:schemaRefs>
    <ds:schemaRef ds:uri="http://schemas.microsoft.com/office/2006/metadata/properties"/>
    <ds:schemaRef ds:uri="http://schemas.microsoft.com/office/infopath/2007/PartnerControls"/>
    <ds:schemaRef ds:uri="07dce28f-37a7-45b1-be0b-6be20357e3a7"/>
    <ds:schemaRef ds:uri="d64bf96a-d9cd-4ba2-a47d-b761e564d334"/>
  </ds:schemaRefs>
</ds:datastoreItem>
</file>

<file path=customXml/itemProps3.xml><?xml version="1.0" encoding="utf-8"?>
<ds:datastoreItem xmlns:ds="http://schemas.openxmlformats.org/officeDocument/2006/customXml" ds:itemID="{0A3DF2C9-B0AD-49E9-9506-62727B0F608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1503</TotalTime>
  <Pages>2</Pages>
  <Words>607</Words>
  <Characters>3158</Characters>
  <Application>Microsoft Office Word</Application>
  <DocSecurity>0</DocSecurity>
  <Lines>60</Lines>
  <Paragraphs>33</Paragraphs>
  <ScaleCrop>false</ScaleCrop>
  <Company/>
  <LinksUpToDate>false</LinksUpToDate>
  <CharactersWithSpaces>3732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2025-2026  FHC Parent Prep-AgreementPDF</dc:title>
  <cp:lastModifiedBy>Shareen Klos</cp:lastModifiedBy>
  <cp:revision>45</cp:revision>
  <dcterms:created xsi:type="dcterms:W3CDTF">2026-04-08T20:07:00Z</dcterms:created>
  <dcterms:modified xsi:type="dcterms:W3CDTF">2026-05-14T19:07:00Z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2025-05-22T00:00:00Z</vt:filetime>
  </property>
  <property fmtid="{D5CDD505-2E9C-101B-9397-08002B2CF9AE}" pid="3" name="Creator">
    <vt:lpwstr>Pages</vt:lpwstr>
  </property>
  <property fmtid="{D5CDD505-2E9C-101B-9397-08002B2CF9AE}" pid="4" name="LastSaved">
    <vt:filetime>2026-04-08T00:00:00Z</vt:filetime>
  </property>
  <property fmtid="{D5CDD505-2E9C-101B-9397-08002B2CF9AE}" pid="5" name="Producer">
    <vt:lpwstr>macOS Version 15.5 (Build 24F74) Quartz PDFContext</vt:lpwstr>
  </property>
  <property fmtid="{D5CDD505-2E9C-101B-9397-08002B2CF9AE}" pid="6" name="ContentTypeId">
    <vt:lpwstr>0x010100A4571DCBF6D07748A06BCEECBB320DC1</vt:lpwstr>
  </property>
  <property fmtid="{D5CDD505-2E9C-101B-9397-08002B2CF9AE}" pid="7" name="MediaServiceImageTags">
    <vt:lpwstr/>
  </property>
</Properties>
</file>